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楷体_GB2312" w:hAnsi="楷体_GB2312" w:eastAsia="楷体_GB2312" w:cs="楷体_GB2312"/>
          <w:color w:val="000000"/>
          <w:sz w:val="40"/>
          <w:szCs w:val="40"/>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1">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wps:txbx>
                      <wps:bodyPr upright="1"/>
                    </wps:wsp>
                  </a:graphicData>
                </a:graphic>
              </wp:anchor>
            </w:drawing>
          </mc:Choice>
          <mc:Fallback>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bLP3tgAAAAKAQAADwAAAAAA&#10;AAABACAAAAAiAAAAZHJzL2Rvd25yZXYueG1sUEsBAhQAFAAAAAgAh07iQCBW79PaAQAAgAMAAA4A&#10;AAAAAAAAAQAgAAAAJwEAAGRycy9lMm9Eb2MueG1sUEsFBgAAAAAGAAYAWQEAAHMFAAAAAA==&#10;">
                <v:fill on="f" focussize="0,0"/>
                <v:stroke on="f"/>
                <v:imagedata o:title=""/>
                <o:lock v:ext="edit" aspectratio="f"/>
                <v:textbo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v:textbox>
              </v:shape>
            </w:pict>
          </mc:Fallback>
        </mc:AlternateContent>
      </w: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201</w:t>
      </w:r>
    </w:p>
    <w:p>
      <w:pPr>
        <w:spacing w:line="600" w:lineRule="auto"/>
        <w:jc w:val="left"/>
        <w:rPr>
          <w:rFonts w:hint="eastAsia" w:ascii="楷体_GB2312" w:hAnsi="楷体_GB2312" w:eastAsia="楷体_GB2312" w:cs="楷体_GB2312"/>
          <w:color w:val="000000"/>
          <w:sz w:val="40"/>
          <w:szCs w:val="40"/>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：中共秦皇岛经济技术开发区工作委员会办公室（汇总）</w:t>
      </w:r>
    </w:p>
    <w:p>
      <w:pPr>
        <w:spacing w:line="600" w:lineRule="auto"/>
        <w:jc w:val="both"/>
        <w:rPr>
          <w:rFonts w:hint="eastAsia" w:ascii="楷体_GB2312" w:hAnsi="楷体_GB2312" w:eastAsia="楷体_GB2312" w:cs="楷体_GB2312"/>
          <w:color w:val="000000"/>
          <w:sz w:val="40"/>
          <w:szCs w:val="40"/>
        </w:rPr>
        <w:sectPr>
          <w:footerReference r:id="rId3" w:type="default"/>
          <w:pgSz w:w="11906" w:h="16838"/>
          <w:pgMar w:top="2098" w:right="1417" w:bottom="1871" w:left="1417" w:header="851" w:footer="992" w:gutter="0"/>
          <w:pgBorders>
            <w:top w:val="none" w:sz="0" w:space="0"/>
            <w:left w:val="none" w:sz="0" w:space="0"/>
            <w:bottom w:val="none" w:sz="0" w:space="0"/>
            <w:right w:val="none" w:sz="0" w:space="0"/>
          </w:pgBorders>
          <w:cols w:space="720" w:num="1"/>
          <w:docGrid w:type="lines" w:linePitch="312" w:charSpace="0"/>
        </w:sectPr>
      </w:pPr>
    </w:p>
    <w:p>
      <w:pPr>
        <w:spacing w:line="600" w:lineRule="auto"/>
        <w:jc w:val="center"/>
        <w:rPr>
          <w:rFonts w:hint="eastAsia" w:ascii="楷体_GB2312" w:hAnsi="楷体_GB2312" w:eastAsia="楷体_GB2312" w:cs="楷体_GB2312"/>
          <w:color w:val="000000"/>
          <w:sz w:val="40"/>
          <w:szCs w:val="40"/>
        </w:rPr>
      </w:pPr>
    </w:p>
    <w:p>
      <w:pPr>
        <w:rPr>
          <w:rFonts w:hint="eastAsia" w:ascii="黑体" w:hAnsi="黑体" w:eastAsia="黑体" w:cs="黑体"/>
          <w:b/>
          <w:bCs/>
          <w:sz w:val="32"/>
          <w:szCs w:val="36"/>
          <w:highlight w:val="yellow"/>
        </w:rPr>
      </w:pPr>
    </w:p>
    <w:p>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方正小标宋_GBK"/>
          <w:b w:val="0"/>
          <w:sz w:val="72"/>
          <w:szCs w:val="72"/>
        </w:rPr>
        <w:t>中共秦皇岛经济技术开发区工作委员会办公室（汇总）</w:t>
      </w:r>
    </w:p>
    <w:p>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仿宋_GB2312"/>
          <w:b w:val="0"/>
          <w:sz w:val="72"/>
          <w:szCs w:val="72"/>
        </w:rPr>
        <w:t>2024</w:t>
      </w:r>
      <w:r>
        <w:rPr>
          <w:rFonts w:ascii="Times New Roman" w:eastAsia="方正小标宋_GBK"/>
          <w:b w:val="0"/>
          <w:sz w:val="72"/>
          <w:szCs w:val="72"/>
        </w:rPr>
        <w:t>年度部门决算公开文本</w:t>
      </w:r>
    </w:p>
    <w:p>
      <w:pPr>
        <w:spacing w:line="36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480" w:lineRule="auto"/>
        <w:jc w:val="both"/>
        <w:rPr>
          <w:rFonts w:ascii="黑体" w:hAnsi="黑体" w:eastAsia="黑体" w:cs="黑体"/>
          <w:sz w:val="56"/>
          <w:szCs w:val="72"/>
        </w:rPr>
      </w:pPr>
    </w:p>
    <w:p>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中共秦皇岛经济技术开发区工作委员会办公室（汇总）</w:t>
      </w:r>
    </w:p>
    <w:p>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二〇二五年</w:t>
      </w:r>
      <w:r>
        <w:rPr>
          <w:rFonts w:hint="eastAsia" w:ascii="Times New Roman" w:eastAsia="楷体_GB2312"/>
          <w:b w:val="0"/>
          <w:sz w:val="44"/>
          <w:szCs w:val="44"/>
          <w:lang w:eastAsia="zh-CN"/>
        </w:rPr>
        <w:t>九</w:t>
      </w:r>
      <w:r>
        <w:rPr>
          <w:rFonts w:ascii="Times New Roman" w:eastAsia="楷体_GB2312"/>
          <w:b w:val="0"/>
          <w:sz w:val="44"/>
          <w:szCs w:val="44"/>
        </w:rPr>
        <w:t>月</w:t>
      </w:r>
    </w:p>
    <w:p>
      <w:pPr>
        <w:snapToGrid w:val="0"/>
        <w:jc w:val="left"/>
        <w:rPr>
          <w:rFonts w:hint="eastAsia"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widowControl/>
        <w:spacing w:line="600" w:lineRule="exact"/>
        <w:jc w:val="left"/>
        <w:rPr>
          <w:rFonts w:ascii="黑体" w:hAnsi="黑体" w:eastAsia="黑体" w:cs="黑体"/>
          <w:bCs/>
          <w:sz w:val="32"/>
          <w:szCs w:val="32"/>
        </w:rPr>
      </w:pPr>
    </w:p>
    <w:p>
      <w:pPr>
        <w:widowControl/>
        <w:spacing w:line="600" w:lineRule="exact"/>
        <w:jc w:val="left"/>
        <w:rPr>
          <w:rFonts w:ascii="黑体" w:hAnsi="黑体" w:eastAsia="黑体" w:cs="黑体"/>
          <w:bCs/>
          <w:sz w:val="32"/>
          <w:szCs w:val="32"/>
        </w:rPr>
      </w:pPr>
    </w:p>
    <w:p>
      <w:pPr>
        <w:widowControl/>
        <w:spacing w:line="600" w:lineRule="exact"/>
        <w:jc w:val="left"/>
        <w:rPr>
          <w:rFonts w:ascii="黑体" w:hAnsi="黑体" w:eastAsia="黑体" w:cs="黑体"/>
          <w:bCs/>
          <w:sz w:val="32"/>
          <w:szCs w:val="32"/>
        </w:rPr>
      </w:pPr>
    </w:p>
    <w:p>
      <w:pPr>
        <w:tabs>
          <w:tab w:val="left" w:pos="2728"/>
        </w:tabs>
        <w:jc w:val="center"/>
        <w:rPr>
          <w:rFonts w:ascii="黑体" w:hAnsi="Times New Roman" w:eastAsia="黑体" w:cs="Times New Roman"/>
          <w:sz w:val="48"/>
          <w:szCs w:val="48"/>
        </w:r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目    录</w:t>
      </w:r>
    </w:p>
    <w:p>
      <w:pPr>
        <w:widowControl/>
        <w:spacing w:after="160" w:line="580" w:lineRule="exact"/>
        <w:ind w:firstLine="640" w:firstLineChars="200"/>
        <w:rPr>
          <w:rFonts w:ascii="Times New Roman" w:hAnsi="Times New Roman" w:eastAsia="黑体" w:cs="Times New Roman"/>
          <w:sz w:val="32"/>
          <w:szCs w:val="32"/>
        </w:rPr>
      </w:pP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第一部分   部门概况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一、部门职责</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二、机构设置</w:t>
      </w:r>
    </w:p>
    <w:p>
      <w:pPr>
        <w:widowControl/>
        <w:spacing w:before="0" w:beforeLines="0" w:beforeAutospacing="0" w:after="0" w:afterLines="0" w:afterAutospacing="0" w:line="360" w:lineRule="auto"/>
        <w:jc w:val="left"/>
        <w:outlineLvl w:val="0"/>
        <w:rPr>
          <w:rFonts w:ascii="Times New Roman" w:eastAsia="黑体"/>
          <w:sz w:val="32"/>
          <w:szCs w:val="32"/>
        </w:rPr>
      </w:pPr>
      <w:r>
        <w:rPr>
          <w:rFonts w:ascii="Times New Roman" w:eastAsia="黑体"/>
          <w:b w:val="0"/>
          <w:sz w:val="32"/>
          <w:szCs w:val="32"/>
        </w:rPr>
        <w:t>第二部分   2024年度部门决算报表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五、一般公共预算财政拨款支出决算表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六、一般公共预算财政拨款基本支出决算明细表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七、政府性基金预算财政拨款收入支出决算表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八、国有资本经营预算财政拨款支出决算表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九、财政拨款“三公”经费支出决算表</w:t>
      </w: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第三部分   2024年度部门决算情况说明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五、财政拨款“三公”经费支出决算情况说明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六、机关运行经费支出说明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七、政府采购支出说明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八、国有资产占用情况说明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九、关于2024年度绩效评价情况的说明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十、其他需要说明的情况</w:t>
      </w: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第四部分   名词解释</w:t>
      </w:r>
    </w:p>
    <w:p>
      <w:pPr>
        <w:widowControl/>
        <w:spacing w:after="160" w:line="580" w:lineRule="exact"/>
        <w:rPr>
          <w:rFonts w:hint="eastAsia" w:ascii="Times New Roman" w:hAnsi="Times New Roman" w:eastAsia="黑体" w:cs="Times New Roman"/>
          <w:sz w:val="32"/>
          <w:szCs w:val="32"/>
          <w:lang w:val="en-US" w:eastAsia="zh-CN"/>
        </w:rPr>
        <w:sectPr>
          <w:headerReference r:id="rId5" w:type="first"/>
          <w:footerReference r:id="rId7" w:type="first"/>
          <w:headerReference r:id="rId4" w:type="default"/>
          <w:footerReference r:id="rId6" w:type="default"/>
          <w:pgSz w:w="11906" w:h="16838"/>
          <w:pgMar w:top="1474" w:right="1531" w:bottom="1474" w:left="1531" w:header="851" w:footer="992" w:gutter="0"/>
          <w:pgBorders>
            <w:top w:val="none" w:sz="0" w:space="0"/>
            <w:left w:val="none" w:sz="0" w:space="0"/>
            <w:bottom w:val="none" w:sz="0" w:space="0"/>
            <w:right w:val="none" w:sz="0" w:space="0"/>
          </w:pgBorders>
          <w:cols w:space="0" w:num="1"/>
          <w:titlePg/>
          <w:docGrid w:type="lines" w:linePitch="312" w:charSpace="0"/>
        </w:sect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第一部分   部门概况</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一、部门职责</w:t>
      </w:r>
    </w:p>
    <w:p>
      <w:pPr>
        <w:widowControl/>
        <w:spacing w:before="0" w:beforeLines="0" w:beforeAutospacing="0" w:after="0" w:afterLines="0" w:afterAutospacing="0" w:line="360" w:lineRule="auto"/>
        <w:ind w:firstLine="640" w:firstLineChars="200"/>
        <w:jc w:val="left"/>
        <w:rPr>
          <w:rFonts w:hint="eastAsia" w:ascii="Times New Roman" w:eastAsia="仿宋_GB2312"/>
          <w:sz w:val="32"/>
          <w:szCs w:val="32"/>
          <w:lang w:eastAsia="zh-CN"/>
        </w:rPr>
      </w:pPr>
      <w:r>
        <w:rPr>
          <w:rFonts w:hint="eastAsia" w:ascii="Times New Roman" w:eastAsia="仿宋_GB2312"/>
          <w:sz w:val="32"/>
          <w:szCs w:val="32"/>
          <w:lang w:eastAsia="zh-CN"/>
        </w:rPr>
        <w:t>工委办（本级）职责：负责全区保密、机要、政策研究、督查督办、机关党建、档案管理工作；负责工委系统的文秘、信息、综合协调工作；负责区内人大、政协有关工作。承担党工委全面深化改革办公室、国家安全委员会办公室职责。承担开发区党工委、管委会交办的其他事项。</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hint="eastAsia" w:ascii="Times New Roman" w:eastAsia="仿宋_GB2312"/>
          <w:sz w:val="32"/>
          <w:szCs w:val="32"/>
          <w:lang w:eastAsia="zh-CN"/>
        </w:rPr>
        <w:t>暑期服务中心职责：</w:t>
      </w:r>
      <w:r>
        <w:rPr>
          <w:rFonts w:ascii="Times New Roman" w:eastAsia="仿宋_GB2312"/>
          <w:b w:val="0"/>
          <w:sz w:val="32"/>
          <w:szCs w:val="32"/>
        </w:rPr>
        <w:t>对全区旅游旺季工作（涉暑工作）情况进行调查研究和综合分析 ，向上级相关单位提供暑期工作信息，并与区内各相关单位配合，发挥综合、指导 、协调、服务的职能作用。</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二、机构设置</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从决算编报单位构成看，纳入2024年度本部门决算汇编范围的独立核算单位（以下简称“单位”）共</w:t>
      </w:r>
      <w:r>
        <w:rPr>
          <w:rFonts w:hint="eastAsia" w:ascii="Times New Roman" w:eastAsia="仿宋_GB2312"/>
          <w:b w:val="0"/>
          <w:sz w:val="32"/>
          <w:szCs w:val="32"/>
          <w:lang w:val="en-US" w:eastAsia="zh-CN"/>
        </w:rPr>
        <w:t>2</w:t>
      </w:r>
      <w:r>
        <w:rPr>
          <w:rFonts w:ascii="Times New Roman" w:eastAsia="仿宋_GB2312"/>
          <w:b w:val="0"/>
          <w:sz w:val="32"/>
          <w:szCs w:val="32"/>
        </w:rPr>
        <w:t>个，具体情况如下：</w:t>
      </w:r>
    </w:p>
    <w:tbl>
      <w:tblPr>
        <w:tblStyle w:val="11"/>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w:t>
            </w:r>
          </w:p>
        </w:tc>
        <w:tc>
          <w:tcPr>
            <w:tcW w:w="34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中共秦皇岛经济技术开发区工作委员会办公室（本级）</w:t>
            </w:r>
          </w:p>
        </w:tc>
        <w:tc>
          <w:tcPr>
            <w:tcW w:w="2445" w:type="dxa"/>
          </w:tcPr>
          <w:p>
            <w:pPr>
              <w:spacing w:line="560" w:lineRule="exact"/>
              <w:jc w:val="center"/>
              <w:rPr>
                <w:rFonts w:hint="eastAsia" w:ascii="仿宋_GB2312" w:hAnsi="Calibri" w:eastAsia="仿宋_GB2312" w:cs="ArialUnicodeMS"/>
                <w:kern w:val="0"/>
                <w:sz w:val="28"/>
                <w:szCs w:val="28"/>
                <w:lang w:eastAsia="zh-CN"/>
              </w:rPr>
            </w:pPr>
            <w:r>
              <w:rPr>
                <w:rFonts w:hint="eastAsia" w:ascii="仿宋_GB2312" w:hAnsi="Calibri" w:eastAsia="仿宋_GB2312" w:cs="ArialUnicodeMS"/>
                <w:kern w:val="0"/>
                <w:sz w:val="28"/>
                <w:szCs w:val="28"/>
                <w:lang w:eastAsia="zh-CN"/>
              </w:rPr>
              <w:t>行政机关</w:t>
            </w:r>
          </w:p>
        </w:tc>
        <w:tc>
          <w:tcPr>
            <w:tcW w:w="266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2</w:t>
            </w:r>
          </w:p>
        </w:tc>
        <w:tc>
          <w:tcPr>
            <w:tcW w:w="34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秦皇岛经济技术开发区暑期服务中心</w:t>
            </w:r>
          </w:p>
        </w:tc>
        <w:tc>
          <w:tcPr>
            <w:tcW w:w="2445" w:type="dxa"/>
          </w:tcPr>
          <w:p>
            <w:pPr>
              <w:spacing w:line="560" w:lineRule="exact"/>
              <w:jc w:val="center"/>
              <w:rPr>
                <w:rFonts w:hint="eastAsia" w:ascii="仿宋_GB2312" w:hAnsi="Calibri" w:eastAsia="仿宋_GB2312" w:cs="ArialUnicodeMS"/>
                <w:kern w:val="0"/>
                <w:sz w:val="28"/>
                <w:szCs w:val="28"/>
                <w:lang w:eastAsia="zh-CN"/>
              </w:rPr>
            </w:pPr>
            <w:r>
              <w:rPr>
                <w:rFonts w:hint="eastAsia" w:ascii="仿宋_GB2312" w:hAnsi="Calibri" w:eastAsia="仿宋_GB2312" w:cs="ArialUnicodeMS"/>
                <w:kern w:val="0"/>
                <w:sz w:val="28"/>
                <w:szCs w:val="28"/>
                <w:lang w:eastAsia="zh-CN"/>
              </w:rPr>
              <w:t>事业单位</w:t>
            </w:r>
          </w:p>
        </w:tc>
        <w:tc>
          <w:tcPr>
            <w:tcW w:w="266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bl>
    <w:p>
      <w:pPr>
        <w:rPr>
          <w:rFonts w:hint="eastAsia" w:ascii="Times New Roman" w:hAnsi="Times New Roman" w:eastAsia="黑体" w:cs="Times New Roman"/>
          <w:sz w:val="32"/>
          <w:szCs w:val="32"/>
          <w:highlight w:val="yellow"/>
        </w:rPr>
      </w:pPr>
      <w:r>
        <w:rPr>
          <w:rFonts w:hint="eastAsia" w:ascii="Times New Roman" w:hAnsi="Times New Roman" w:eastAsia="黑体" w:cs="Times New Roman"/>
          <w:sz w:val="32"/>
          <w:szCs w:val="32"/>
          <w:highlight w:val="yellow"/>
        </w:rPr>
        <w:br w:type="page"/>
      </w: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第二部分   </w:t>
      </w:r>
      <w:r>
        <w:rPr>
          <w:rFonts w:ascii="Times New Roman" w:eastAsia="仿宋_GB2312"/>
          <w:b w:val="0"/>
          <w:sz w:val="44"/>
          <w:szCs w:val="44"/>
        </w:rPr>
        <w:t>2024</w:t>
      </w:r>
      <w:r>
        <w:rPr>
          <w:rFonts w:ascii="Times New Roman" w:eastAsia="黑体"/>
          <w:b w:val="0"/>
          <w:sz w:val="44"/>
          <w:szCs w:val="44"/>
        </w:rPr>
        <w:t>年度部门决算表</w:t>
      </w:r>
    </w:p>
    <w:tbl>
      <w:tblPr>
        <w:tblStyle w:val="11"/>
        <w:tblW w:w="7250" w:type="pct"/>
        <w:tblInd w:w="-1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6"/>
        <w:gridCol w:w="624"/>
        <w:gridCol w:w="611"/>
        <w:gridCol w:w="1317"/>
        <w:gridCol w:w="1628"/>
        <w:gridCol w:w="1547"/>
        <w:gridCol w:w="624"/>
        <w:gridCol w:w="1928"/>
        <w:gridCol w:w="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61" w:hRule="atLeast"/>
        </w:trPr>
        <w:tc>
          <w:tcPr>
            <w:tcW w:w="4985" w:type="pct"/>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7" w:hRule="atLeast"/>
        </w:trPr>
        <w:tc>
          <w:tcPr>
            <w:tcW w:w="4985" w:type="pct"/>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公开</w:t>
            </w:r>
            <w:r>
              <w:rPr>
                <w:rFonts w:hint="eastAsia" w:ascii="Times New Roman" w:hAnsi="Times New Roman" w:eastAsia="宋体" w:cs="Times New Roman"/>
                <w:i w:val="0"/>
                <w:iCs w:val="0"/>
                <w:color w:val="000000"/>
                <w:sz w:val="20"/>
                <w:szCs w:val="20"/>
                <w:highlight w:val="none"/>
                <w:u w:val="none"/>
                <w:lang w:val="en-US" w:eastAsia="zh-CN"/>
              </w:rPr>
              <w:t>01</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1" w:hRule="atLeast"/>
        </w:trPr>
        <w:tc>
          <w:tcPr>
            <w:tcW w:w="1964" w:type="pct"/>
            <w:gridSpan w:val="3"/>
            <w:tcBorders>
              <w:top w:val="nil"/>
              <w:left w:val="nil"/>
              <w:bottom w:val="single" w:color="auto" w:sz="4" w:space="0"/>
              <w:right w:val="nil"/>
            </w:tcBorders>
            <w:noWrap/>
            <w:vAlign w:val="bottom"/>
          </w:tcPr>
          <w:p>
            <w:pPr>
              <w:jc w:val="both"/>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部门（单位）：中共秦皇岛经济技术开发区工作委员会办公室（汇总）</w:t>
            </w:r>
          </w:p>
        </w:tc>
        <w:tc>
          <w:tcPr>
            <w:tcW w:w="1262" w:type="pct"/>
            <w:gridSpan w:val="2"/>
            <w:tcBorders>
              <w:top w:val="nil"/>
              <w:left w:val="nil"/>
              <w:bottom w:val="single" w:color="auto" w:sz="4" w:space="0"/>
              <w:right w:val="nil"/>
            </w:tcBorders>
            <w:noWrap/>
            <w:vAlign w:val="bottom"/>
          </w:tcPr>
          <w:p>
            <w:pPr>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sz w:val="20"/>
                <w:szCs w:val="20"/>
                <w:highlight w:val="none"/>
                <w:u w:val="none"/>
                <w:lang w:val="en-US" w:eastAsia="zh-CN"/>
              </w:rPr>
              <w:t>2024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57" w:type="pct"/>
            <w:gridSpan w:val="3"/>
            <w:tcBorders>
              <w:top w:val="nil"/>
              <w:left w:val="nil"/>
              <w:bottom w:val="single" w:color="auto" w:sz="4" w:space="0"/>
              <w:right w:val="nil"/>
            </w:tcBorders>
            <w:noWrap/>
            <w:vAlign w:val="bottom"/>
          </w:tcPr>
          <w:p>
            <w:pPr>
              <w:jc w:val="right"/>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544" w:hRule="atLeast"/>
        </w:trPr>
        <w:tc>
          <w:tcPr>
            <w:tcW w:w="2529" w:type="pct"/>
            <w:gridSpan w:val="4"/>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收入</w:t>
            </w:r>
          </w:p>
        </w:tc>
        <w:tc>
          <w:tcPr>
            <w:tcW w:w="2456" w:type="pct"/>
            <w:gridSpan w:val="4"/>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82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1</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82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宋体" w:hAnsi="宋体" w:eastAsia="宋体" w:cs="宋体"/>
                <w:i w:val="0"/>
                <w:iCs w:val="0"/>
                <w:color w:val="000000"/>
                <w:sz w:val="20"/>
                <w:szCs w:val="20"/>
                <w:highlight w:val="none"/>
                <w:u w:val="none"/>
                <w:lang w:val="en-US" w:eastAsia="zh-CN"/>
              </w:rPr>
              <w:t>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934.42</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631.55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四、上级补助收入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五、事业收入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六、经营收入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七、附属单位上缴收入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八、其他收入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196.66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40</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auto"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826" w:type="pct"/>
            <w:gridSpan w:val="2"/>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7"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826"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50</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826" w:type="pct"/>
            <w:gridSpan w:val="2"/>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7"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826"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934.42</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934.42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使用非财政拨款结余（含专用结余）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结余分配</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60</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934.42</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934.42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注：1.本表反映部门本年度的总收支和年末结转结余情况。</w:t>
            </w:r>
          </w:p>
          <w:p>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2.本套报表金额转换时可能存在尾数误差。</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60"/>
        <w:gridCol w:w="1037"/>
        <w:gridCol w:w="1037"/>
        <w:gridCol w:w="1037"/>
        <w:gridCol w:w="964"/>
        <w:gridCol w:w="367"/>
        <w:gridCol w:w="597"/>
        <w:gridCol w:w="1027"/>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23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230" w:type="dxa"/>
            <w:gridSpan w:val="10"/>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eastAsia" w:ascii="Times New Roman" w:hAnsi="Times New Roman" w:eastAsia="宋体" w:cs="Times New Roman"/>
                <w:i w:val="0"/>
                <w:iCs w:val="0"/>
                <w:color w:val="000000"/>
                <w:sz w:val="20"/>
                <w:szCs w:val="20"/>
                <w:highlight w:val="none"/>
                <w:u w:val="none"/>
                <w:lang w:val="en-US" w:eastAsia="zh-CN"/>
              </w:rPr>
              <w:t>02</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237" w:type="dxa"/>
            <w:gridSpan w:val="3"/>
            <w:tcBorders>
              <w:top w:val="nil"/>
              <w:left w:val="nil"/>
              <w:bottom w:val="single" w:color="auto" w:sz="4" w:space="0"/>
              <w:right w:val="nil"/>
            </w:tcBorders>
            <w:noWrap/>
            <w:vAlign w:val="bottom"/>
          </w:tcPr>
          <w:p>
            <w:pP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部门（单位）：中共秦皇岛经济技术开发区工作委员会办公室（汇总）                                                                                                         </w:t>
            </w:r>
          </w:p>
        </w:tc>
        <w:tc>
          <w:tcPr>
            <w:tcW w:w="3405" w:type="dxa"/>
            <w:gridSpan w:val="4"/>
            <w:tcBorders>
              <w:top w:val="nil"/>
              <w:left w:val="nil"/>
              <w:bottom w:val="single" w:color="auto" w:sz="4" w:space="0"/>
              <w:right w:val="nil"/>
            </w:tcBorders>
            <w:noWrap/>
            <w:vAlign w:val="bottom"/>
          </w:tcPr>
          <w:p>
            <w:pPr>
              <w:jc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default" w:ascii="Times New Roman" w:hAnsi="Times New Roman" w:eastAsia="方正仿宋_GB2312" w:cs="Times New Roman"/>
                <w:i w:val="0"/>
                <w:iCs w:val="0"/>
                <w:color w:val="000000"/>
                <w:sz w:val="20"/>
                <w:szCs w:val="20"/>
                <w:highlight w:val="none"/>
                <w:u w:val="none"/>
                <w:lang w:val="en-US" w:eastAsia="zh-CN"/>
              </w:rPr>
              <w:t>202</w:t>
            </w:r>
            <w:r>
              <w:rPr>
                <w:rFonts w:hint="eastAsia" w:ascii="Times New Roman" w:hAnsi="Times New Roman" w:eastAsia="方正仿宋_GB2312" w:cs="Times New Roman"/>
                <w:i w:val="0"/>
                <w:iCs w:val="0"/>
                <w:color w:val="000000"/>
                <w:sz w:val="20"/>
                <w:szCs w:val="20"/>
                <w:highlight w:val="none"/>
                <w:u w:val="none"/>
                <w:lang w:val="en-US" w:eastAsia="zh-CN"/>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2588" w:type="dxa"/>
            <w:gridSpan w:val="3"/>
            <w:tcBorders>
              <w:top w:val="nil"/>
              <w:left w:val="nil"/>
              <w:bottom w:val="single" w:color="auto" w:sz="4" w:space="0"/>
              <w:right w:val="nil"/>
            </w:tcBorders>
            <w:noWrap/>
            <w:vAlign w:val="bottom"/>
          </w:tcPr>
          <w:p>
            <w:pPr>
              <w:jc w:val="right"/>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200" w:type="dxa"/>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本年收入合计</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财政拨款收入</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上级补助收入</w:t>
            </w:r>
          </w:p>
        </w:tc>
        <w:tc>
          <w:tcPr>
            <w:tcW w:w="964" w:type="dxa"/>
            <w:vMerge w:val="restart"/>
            <w:tcBorders>
              <w:top w:val="single" w:color="auto" w:sz="4" w:space="0"/>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事业收入</w:t>
            </w:r>
          </w:p>
        </w:tc>
        <w:tc>
          <w:tcPr>
            <w:tcW w:w="964" w:type="dxa"/>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经营收入</w:t>
            </w:r>
          </w:p>
        </w:tc>
        <w:tc>
          <w:tcPr>
            <w:tcW w:w="102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附属单位上缴收入</w:t>
            </w:r>
          </w:p>
        </w:tc>
        <w:tc>
          <w:tcPr>
            <w:tcW w:w="964"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16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96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2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934.42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934.42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一般公共服务支出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631.55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631.55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20126</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档案事务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2.96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2.96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2012602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一般行政管理事务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2.96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2.96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20131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党委办公厅（室）及相关机构事务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628.60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628.60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2013101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行政运行</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288.04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288.04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2013105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专项业务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104.03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104.03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2013150</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事业运行</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236.53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236.53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社会保障和就业支出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196.66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196.66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行政事业单位养老支出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175.20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175.20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行政单位离退休</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86.70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86.70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事业单位离退休</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7.05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7.05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机关事业单位基本养老保险缴费支出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60.39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60.39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2080506</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机关事业单位职业年金缴费支出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21.06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21.06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20808</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抚恤</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21.46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21.46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2080801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死亡抚恤</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21.46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21.46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卫生健康支出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56.38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56.38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行政事业单位医疗</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56.38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56.38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行政单位医疗</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11.03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11.03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事业单位医疗</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10.39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10.39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2101103</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公务员医疗补助</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34.96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34.96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住房保障支出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49.82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49.82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住房改革支出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49.82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49.82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住房公积金</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49.82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49.82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230"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注：本表反映部门本年度取得的各项收入情况。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黑体" w:hAnsi="黑体" w:eastAsia="黑体" w:cs="宋体"/>
          <w:bCs/>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87"/>
        <w:gridCol w:w="1128"/>
        <w:gridCol w:w="126"/>
        <w:gridCol w:w="1000"/>
        <w:gridCol w:w="1126"/>
        <w:gridCol w:w="497"/>
        <w:gridCol w:w="629"/>
        <w:gridCol w:w="1126"/>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5000" w:type="pct"/>
            <w:gridSpan w:val="10"/>
            <w:tcBorders>
              <w:top w:val="nil"/>
              <w:left w:val="nil"/>
              <w:bottom w:val="nil"/>
              <w:right w:val="nil"/>
            </w:tcBorders>
            <w:noWrap/>
            <w:vAlign w:val="bottom"/>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br w:type="page"/>
            </w:r>
            <w:r>
              <w:rPr>
                <w:rFonts w:hint="eastAsia" w:ascii="方正仿宋_GB2312" w:hAnsi="方正仿宋_GB2312" w:eastAsia="方正仿宋_GB2312" w:cs="方正仿宋_GB2312"/>
                <w:b w:val="0"/>
                <w:bCs/>
                <w:color w:val="auto"/>
                <w:kern w:val="0"/>
                <w:sz w:val="32"/>
                <w:szCs w:val="32"/>
                <w:highlight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00" w:type="pct"/>
            <w:gridSpan w:val="10"/>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03</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862" w:type="pct"/>
            <w:gridSpan w:val="4"/>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部门（单位）：中共秦皇岛经济技术开发区工作委员会办公室（汇总）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1403"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eastAsiaTheme="minorEastAsia"/>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34"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91" w:type="pct"/>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03"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本年支出合计</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602"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上缴上级支出</w:t>
            </w:r>
          </w:p>
        </w:tc>
        <w:tc>
          <w:tcPr>
            <w:tcW w:w="602"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经营支出</w:t>
            </w:r>
          </w:p>
        </w:tc>
        <w:tc>
          <w:tcPr>
            <w:tcW w:w="795"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63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79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934.42</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827.43</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106.99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一般公共服务支出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631.55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524.56</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106.99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20126</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档案事务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2012602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20131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党委办公厅（室）及相关机构事务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628.60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524.56</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104.03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2013101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288.04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288.04</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2013105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专项业务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104.03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104.03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2013150</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事业运行</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236.53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236.53</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196.66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196.66</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175.20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175.20</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86.70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86.70</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事业单位离退休</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7.05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7.05</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60.39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60.39</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2080506</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机关事业单位职业年金缴费支出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21.06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21.06</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抚恤</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21.46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21.46</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死亡抚恤</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21.46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21.46</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56.38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56.38</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56.38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56.38</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11.03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11.03</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事业单位医疗</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10.39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10.39</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2101103</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公务员医疗补助</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34.96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34.96</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49.82</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49.82</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49.82</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49.82</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49.82</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49.82</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注：本表反映部门本年度各项支出情况。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281" w:type="pct"/>
        <w:tblInd w:w="-18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4"/>
        <w:gridCol w:w="624"/>
        <w:gridCol w:w="1427"/>
        <w:gridCol w:w="1659"/>
        <w:gridCol w:w="439"/>
        <w:gridCol w:w="624"/>
        <w:gridCol w:w="458"/>
        <w:gridCol w:w="837"/>
        <w:gridCol w:w="1219"/>
        <w:gridCol w:w="1219"/>
        <w:gridCol w:w="1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1" w:type="pct"/>
            <w:gridSpan w:val="4"/>
            <w:tcBorders>
              <w:top w:val="nil"/>
              <w:left w:val="nil"/>
              <w:bottom w:val="single" w:color="auto" w:sz="4" w:space="0"/>
              <w:right w:val="nil"/>
            </w:tcBorders>
            <w:noWrap/>
            <w:vAlign w:val="bottom"/>
          </w:tcPr>
          <w:p>
            <w:pPr>
              <w:rPr>
                <w:rFonts w:hint="eastAsia" w:ascii="仿宋" w:hAnsi="仿宋" w:eastAsia="仿宋" w:cs="仿宋"/>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部门（单位）：中共秦皇岛经济技术开发区工作委员会办公室（汇总）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649" w:type="pct"/>
            <w:gridSpan w:val="3"/>
            <w:tcBorders>
              <w:top w:val="nil"/>
              <w:left w:val="nil"/>
              <w:bottom w:val="single" w:color="auto" w:sz="4" w:space="0"/>
              <w:right w:val="nil"/>
            </w:tcBorders>
            <w:noWrap/>
            <w:vAlign w:val="bottom"/>
          </w:tcPr>
          <w:p>
            <w:pPr>
              <w:jc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919" w:type="pct"/>
            <w:gridSpan w:val="4"/>
            <w:tcBorders>
              <w:top w:val="nil"/>
              <w:left w:val="nil"/>
              <w:bottom w:val="single" w:color="auto" w:sz="4" w:space="0"/>
              <w:right w:val="nil"/>
            </w:tcBorders>
            <w:noWrap/>
            <w:vAlign w:val="bottom"/>
          </w:tcPr>
          <w:p>
            <w:pPr>
              <w:jc w:val="right"/>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23" w:type="pct"/>
            <w:gridSpan w:val="3"/>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收入</w:t>
            </w:r>
          </w:p>
        </w:tc>
        <w:tc>
          <w:tcPr>
            <w:tcW w:w="3276" w:type="pct"/>
            <w:gridSpan w:val="8"/>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    目</w:t>
            </w:r>
          </w:p>
        </w:tc>
        <w:tc>
          <w:tcPr>
            <w:tcW w:w="26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60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金额</w:t>
            </w:r>
          </w:p>
        </w:tc>
        <w:tc>
          <w:tcPr>
            <w:tcW w:w="895"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552" w:type="pct"/>
            <w:gridSpan w:val="2"/>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合计</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一般公共预算财政拨款</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政府性基金预算财政拨款</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09"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895"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52" w:type="pct"/>
            <w:gridSpan w:val="2"/>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55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2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0" w:type="pct"/>
            <w:tcBorders>
              <w:top w:val="nil"/>
              <w:left w:val="nil"/>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934.42</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631.55</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631.55</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196.66</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196.66</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56.38</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56.38</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auto"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609"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6"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552" w:type="pct"/>
            <w:gridSpan w:val="2"/>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49.82</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49.82</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609"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6"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552" w:type="pct"/>
            <w:gridSpan w:val="2"/>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934.42</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934.42</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934.42</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年初财政拨款结转和结余</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年末财政拨款结转和结余</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both"/>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609" w:type="pct"/>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934.42</w:t>
            </w:r>
          </w:p>
        </w:tc>
        <w:tc>
          <w:tcPr>
            <w:tcW w:w="895" w:type="pct"/>
            <w:gridSpan w:val="2"/>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64</w:t>
            </w:r>
          </w:p>
        </w:tc>
        <w:tc>
          <w:tcPr>
            <w:tcW w:w="552" w:type="pct"/>
            <w:gridSpan w:val="2"/>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934.42</w:t>
            </w:r>
          </w:p>
        </w:tc>
        <w:tc>
          <w:tcPr>
            <w:tcW w:w="520" w:type="pct"/>
            <w:tcBorders>
              <w:top w:val="nil"/>
              <w:left w:val="nil"/>
              <w:bottom w:val="single" w:color="000000" w:sz="8" w:space="0"/>
              <w:right w:val="single" w:color="000000" w:sz="4" w:space="0"/>
            </w:tcBorders>
            <w:noWrap/>
            <w:vAlign w:val="center"/>
          </w:tcPr>
          <w:p>
            <w:pPr>
              <w:jc w:val="right"/>
              <w:rPr>
                <w:rFonts w:hint="default" w:ascii="Times New Roman" w:hAnsi="Times New Roman" w:cs="Times New Roman"/>
                <w:sz w:val="20"/>
                <w:szCs w:val="20"/>
                <w:highlight w:val="none"/>
              </w:rPr>
            </w:pPr>
          </w:p>
          <w:p>
            <w:pPr>
              <w:jc w:val="righ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934.42</w:t>
            </w:r>
          </w:p>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注：本表反映部门本年度一般公共预算财政拨款、政府性基金预算财政拨款和国有资本经营预算财政拨款的总收支和年末结转结余情况。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348" w:type="pct"/>
        <w:tblInd w:w="-6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92"/>
        <w:gridCol w:w="2903"/>
        <w:gridCol w:w="1259"/>
        <w:gridCol w:w="460"/>
        <w:gridCol w:w="481"/>
        <w:gridCol w:w="328"/>
        <w:gridCol w:w="1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000" w:type="pct"/>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000" w:type="pct"/>
            <w:gridSpan w:val="7"/>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05</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868" w:type="pct"/>
            <w:gridSpan w:val="3"/>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编制部门（单位）：中共秦皇岛经济技术开发区工作委员会办公室（汇总）</w:t>
            </w:r>
          </w:p>
        </w:tc>
        <w:tc>
          <w:tcPr>
            <w:tcW w:w="1541" w:type="pct"/>
            <w:gridSpan w:val="2"/>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590" w:type="pct"/>
            <w:gridSpan w:val="2"/>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3538"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75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21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c>
          <w:tcPr>
            <w:tcW w:w="121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934.42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827.43</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一般公共服务支出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631.55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524.56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20126</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档案事务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2012602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20131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党委办公厅（室）及相关机构事务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628.60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524.56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2013101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288.04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288.04</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2013105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专项业务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104.03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2013150</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事业运行</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236.53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236.53</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196.66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196.66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175.20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175.20</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86.70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86.70</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事业单位离退休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7.05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7.05</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60.39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60.39</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2080506</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机关事业单位职业年金缴费支出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21.06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21.06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抚恤</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21.46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21.46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死亡抚恤</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21.46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21.46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56.38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56.38</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56.38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56.38</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11.03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11.03</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10.39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10.39</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2101103</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公务员医疗补助</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34.96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34.96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49.82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49.82</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49.82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49.82</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49.82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49.82</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000" w:type="pct"/>
            <w:gridSpan w:val="7"/>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注：本表反映部门本年度一般公共预算财政拨款支出情况。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050" w:type="pct"/>
        <w:tblInd w:w="-1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814"/>
        <w:gridCol w:w="1020"/>
        <w:gridCol w:w="964"/>
        <w:gridCol w:w="438"/>
        <w:gridCol w:w="1376"/>
        <w:gridCol w:w="587"/>
        <w:gridCol w:w="377"/>
        <w:gridCol w:w="964"/>
        <w:gridCol w:w="1814"/>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06</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93" w:type="pct"/>
            <w:gridSpan w:val="5"/>
            <w:tcBorders>
              <w:top w:val="nil"/>
              <w:left w:val="nil"/>
              <w:bottom w:val="single" w:color="auto" w:sz="4" w:space="0"/>
              <w:right w:val="nil"/>
            </w:tcBorders>
            <w:noWrap/>
            <w:vAlign w:val="bottom"/>
          </w:tcPr>
          <w:p>
            <w:pP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部门（单位）：中共秦皇岛经济技术开发区工作委员会办公室（汇总） </w:t>
            </w:r>
            <w:r>
              <w:rPr>
                <w:rFonts w:hint="eastAsia" w:asciiTheme="minorEastAsia" w:hAnsiTheme="minorEastAsia" w:cstheme="minorEastAsia"/>
                <w:i w:val="0"/>
                <w:iCs w:val="0"/>
                <w:color w:val="000000"/>
                <w:kern w:val="0"/>
                <w:sz w:val="18"/>
                <w:szCs w:val="18"/>
                <w:highlight w:val="none"/>
                <w:u w:val="none"/>
                <w:lang w:val="en-US" w:eastAsia="zh-CN" w:bidi="ar"/>
              </w:rPr>
              <w:t xml:space="preserve">                                                                   </w:t>
            </w:r>
          </w:p>
        </w:tc>
        <w:tc>
          <w:tcPr>
            <w:tcW w:w="865" w:type="pct"/>
            <w:gridSpan w:val="2"/>
            <w:tcBorders>
              <w:top w:val="nil"/>
              <w:left w:val="nil"/>
              <w:bottom w:val="single" w:color="auto" w:sz="4" w:space="0"/>
              <w:right w:val="nil"/>
            </w:tcBorders>
            <w:noWrap/>
            <w:vAlign w:val="bottom"/>
          </w:tcPr>
          <w:p>
            <w:pPr>
              <w:jc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cstheme="minorEastAsia"/>
                <w:i w:val="0"/>
                <w:iCs w:val="0"/>
                <w:color w:val="000000"/>
                <w:kern w:val="0"/>
                <w:sz w:val="18"/>
                <w:szCs w:val="18"/>
                <w:highlight w:val="none"/>
                <w:u w:val="none"/>
                <w:lang w:val="en-US" w:eastAsia="zh-CN" w:bidi="ar"/>
              </w:rPr>
              <w:t>2024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1841" w:type="pct"/>
            <w:gridSpan w:val="4"/>
            <w:tcBorders>
              <w:top w:val="nil"/>
              <w:left w:val="nil"/>
              <w:bottom w:val="single" w:color="auto" w:sz="4" w:space="0"/>
              <w:right w:val="nil"/>
            </w:tcBorders>
            <w:noWrap/>
            <w:vAlign w:val="bottom"/>
          </w:tcPr>
          <w:p>
            <w:pPr>
              <w:jc w:val="right"/>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74"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w:t>
            </w:r>
          </w:p>
        </w:tc>
        <w:tc>
          <w:tcPr>
            <w:tcW w:w="3325" w:type="pct"/>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658.36</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54.96</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债务利息及费用支出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基本工资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167.38</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6.73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国内债务付息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津贴补贴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161.24</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印刷费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1.66</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国外债务付息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奖金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60.62</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咨询费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伙食补助费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手续费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房屋建筑物购建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绩效工资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78.42</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水费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机关事业单位基本养老保险缴费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60.39</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职业年金缴费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21.06</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邮电费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11.78</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基础设施建设</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职工基本医疗保险缴费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21.42</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取暖费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大型修缮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公务员医疗补助缴费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34.96</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物业管理费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信息网络及软件购置更新</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其他社会保障缴费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3.07</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差旅费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0.19</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物资储备</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住房公积金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49.82</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土地补偿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维修（护）费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0.17</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安置补助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租赁费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地上附着物和青苗补偿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114.10</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会议费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拆迁补偿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离休费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培训费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退休费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91.88</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其他交通工具购置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退职（役）费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专用材料费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文物和陈列品购置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抚恤金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21.46</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被装购置费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无形资产购置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生活补助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专用燃料费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救济费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劳务费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4.17</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委托业务费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资本金注入</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助学金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工会经费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6.46</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政府投资基金股权投资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奖励金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福利费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4.34</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费用补贴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个人农业生产补贴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3.46</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利息补贴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代缴社会保险费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13.19</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0.76</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30240</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税金及附加费用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30299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2.79</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国家赔偿费用支出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对民间非营利组织和群众性自治组织补贴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经常性赠与</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资本性赠与</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25"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eastAsiaTheme="minorEastAsia"/>
                <w:sz w:val="18"/>
                <w:szCs w:val="18"/>
                <w:highlight w:val="none"/>
                <w:lang w:val="en-US" w:eastAsia="zh-CN"/>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772.47</w:t>
            </w:r>
          </w:p>
        </w:tc>
        <w:tc>
          <w:tcPr>
            <w:tcW w:w="2875" w:type="pct"/>
            <w:gridSpan w:val="7"/>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54.96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11"/>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注：本表反映部门本年度一般公共预算财政拨款基本支出明细情况。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6517" w:type="pct"/>
        <w:tblInd w:w="-14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474"/>
        <w:gridCol w:w="1306"/>
        <w:gridCol w:w="1027"/>
        <w:gridCol w:w="1107"/>
        <w:gridCol w:w="418"/>
        <w:gridCol w:w="702"/>
        <w:gridCol w:w="1146"/>
        <w:gridCol w:w="2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07</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7" w:type="pct"/>
            <w:gridSpan w:val="3"/>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部门（单位）：中共秦皇岛经济技术开发区工作委员会办公室（汇总） </w:t>
            </w: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1217"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854"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3"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489"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w:t>
            </w:r>
          </w:p>
        </w:tc>
        <w:tc>
          <w:tcPr>
            <w:tcW w:w="1609" w:type="pct"/>
            <w:gridSpan w:val="4"/>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c>
          <w:tcPr>
            <w:tcW w:w="973" w:type="pct"/>
            <w:vMerge w:val="restart"/>
            <w:tcBorders>
              <w:top w:val="single" w:color="auto" w:sz="4" w:space="0"/>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70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534"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54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973" w:type="pct"/>
            <w:vMerge w:val="continue"/>
            <w:tcBorders>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结转</w:t>
            </w:r>
          </w:p>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3" w:type="pct"/>
            <w:tcBorders>
              <w:top w:val="nil"/>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1</w:t>
            </w:r>
          </w:p>
        </w:tc>
        <w:tc>
          <w:tcPr>
            <w:tcW w:w="48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2</w:t>
            </w:r>
          </w:p>
        </w:tc>
        <w:tc>
          <w:tcPr>
            <w:tcW w:w="52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3</w:t>
            </w:r>
          </w:p>
        </w:tc>
        <w:tc>
          <w:tcPr>
            <w:tcW w:w="53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4</w:t>
            </w:r>
          </w:p>
        </w:tc>
        <w:tc>
          <w:tcPr>
            <w:tcW w:w="54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5</w:t>
            </w:r>
          </w:p>
        </w:tc>
        <w:tc>
          <w:tcPr>
            <w:tcW w:w="9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lang w:val="en-US" w:eastAsia="zh-CN"/>
              </w:rPr>
            </w:pPr>
            <w:r>
              <w:rPr>
                <w:rFonts w:hint="default" w:ascii="Times New Roman" w:hAnsi="Times New Roman" w:eastAsia="方正仿宋_GB2312" w:cs="Times New Roman"/>
                <w:i w:val="0"/>
                <w:iCs w:val="0"/>
                <w:color w:val="000000"/>
                <w:sz w:val="20"/>
                <w:szCs w:val="20"/>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23" w:type="pct"/>
            <w:tcBorders>
              <w:top w:val="nil"/>
              <w:left w:val="single" w:color="auto"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7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注：本表反映部门本年度政府性基金预算财政拨款收入、支出及结转和结余情况。本部门无相关数据，按要求以空表列示。</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page"/>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63" w:type="pct"/>
        <w:tblInd w:w="-9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3"/>
        <w:gridCol w:w="731"/>
        <w:gridCol w:w="1296"/>
        <w:gridCol w:w="1332"/>
        <w:gridCol w:w="5"/>
        <w:gridCol w:w="47"/>
        <w:gridCol w:w="1281"/>
        <w:gridCol w:w="10"/>
        <w:gridCol w:w="1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08</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4" w:type="pct"/>
            <w:gridSpan w:val="2"/>
            <w:tcBorders>
              <w:top w:val="nil"/>
              <w:left w:val="nil"/>
              <w:bottom w:val="single" w:color="auto" w:sz="4" w:space="0"/>
              <w:right w:val="nil"/>
            </w:tcBorders>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部门（单位）：中共秦皇岛经济技术开发区工作委员会办公室（汇总）</w:t>
            </w:r>
          </w:p>
        </w:tc>
        <w:tc>
          <w:tcPr>
            <w:tcW w:w="1421" w:type="pct"/>
            <w:gridSpan w:val="4"/>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603"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项目</w:t>
            </w:r>
          </w:p>
        </w:tc>
        <w:tc>
          <w:tcPr>
            <w:tcW w:w="2337" w:type="pct"/>
            <w:gridSpan w:val="6"/>
            <w:vMerge w:val="restart"/>
            <w:tcBorders>
              <w:top w:val="single" w:color="auto"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2337" w:type="pct"/>
            <w:gridSpan w:val="6"/>
            <w:vMerge w:val="continue"/>
            <w:tcBorders>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074"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科目名称</w:t>
            </w:r>
          </w:p>
        </w:tc>
        <w:tc>
          <w:tcPr>
            <w:tcW w:w="709" w:type="pct"/>
            <w:gridSpan w:val="2"/>
            <w:vMerge w:val="restart"/>
            <w:tcBorders>
              <w:top w:val="nil"/>
              <w:left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合计</w:t>
            </w:r>
          </w:p>
        </w:tc>
        <w:tc>
          <w:tcPr>
            <w:tcW w:w="709" w:type="pct"/>
            <w:gridSpan w:val="3"/>
            <w:vMerge w:val="restart"/>
            <w:tcBorders>
              <w:top w:val="nil"/>
              <w:left w:val="nil"/>
              <w:right w:val="single" w:color="000000"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基本支出</w:t>
            </w:r>
          </w:p>
        </w:tc>
        <w:tc>
          <w:tcPr>
            <w:tcW w:w="919" w:type="pct"/>
            <w:vMerge w:val="restart"/>
            <w:tcBorders>
              <w:top w:val="nil"/>
              <w:left w:val="nil"/>
              <w:right w:val="single" w:color="000000"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74" w:type="pct"/>
            <w:gridSpan w:val="2"/>
            <w:vMerge w:val="continue"/>
            <w:tcBorders>
              <w:top w:val="single" w:color="auto" w:sz="4" w:space="0"/>
              <w:left w:val="nil"/>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2"/>
            <w:vMerge w:val="continue"/>
            <w:tcBorders>
              <w:left w:val="single" w:color="auto"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3"/>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19" w:type="pct"/>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auto"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栏次</w:t>
            </w:r>
          </w:p>
        </w:tc>
        <w:tc>
          <w:tcPr>
            <w:tcW w:w="706" w:type="pct"/>
            <w:tcBorders>
              <w:top w:val="nil"/>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1</w:t>
            </w:r>
          </w:p>
        </w:tc>
        <w:tc>
          <w:tcPr>
            <w:tcW w:w="70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2</w:t>
            </w:r>
          </w:p>
        </w:tc>
        <w:tc>
          <w:tcPr>
            <w:tcW w:w="92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合计</w:t>
            </w:r>
          </w:p>
        </w:tc>
        <w:tc>
          <w:tcPr>
            <w:tcW w:w="70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06" w:type="pct"/>
            <w:gridSpan w:val="3"/>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24" w:type="pct"/>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注：本表反映部门本年度国有资本经营预算财政拨款支出情况。本部门无相关数据，按要求以空表列示。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pPr w:leftFromText="180" w:rightFromText="180" w:vertAnchor="text" w:horzAnchor="page" w:tblpX="282" w:tblpY="39"/>
        <w:tblOverlap w:val="never"/>
        <w:tblW w:w="72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7"/>
        <w:gridCol w:w="1226"/>
        <w:gridCol w:w="814"/>
        <w:gridCol w:w="946"/>
        <w:gridCol w:w="519"/>
        <w:gridCol w:w="544"/>
        <w:gridCol w:w="777"/>
        <w:gridCol w:w="845"/>
        <w:gridCol w:w="5"/>
        <w:gridCol w:w="1133"/>
        <w:gridCol w:w="640"/>
        <w:gridCol w:w="1027"/>
        <w:gridCol w:w="946"/>
        <w:gridCol w:w="1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4"/>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000" w:type="pct"/>
            <w:gridSpan w:val="1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09</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936" w:type="pct"/>
            <w:gridSpan w:val="5"/>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部门（单位）：中共秦皇岛经济技术开发区工作委员会办公室（汇总）</w:t>
            </w:r>
          </w:p>
        </w:tc>
        <w:tc>
          <w:tcPr>
            <w:tcW w:w="933"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202</w:t>
            </w:r>
            <w:r>
              <w:rPr>
                <w:rFonts w:hint="eastAsia" w:ascii="Times New Roman" w:hAnsi="Times New Roman" w:eastAsia="宋体" w:cs="Times New Roman"/>
                <w:i w:val="0"/>
                <w:iCs w:val="0"/>
                <w:color w:val="000000"/>
                <w:kern w:val="0"/>
                <w:sz w:val="18"/>
                <w:szCs w:val="18"/>
                <w:highlight w:val="none"/>
                <w:u w:val="none"/>
                <w:lang w:val="en-US" w:eastAsia="zh-CN" w:bidi="ar"/>
              </w:rPr>
              <w:t>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2129" w:type="pct"/>
            <w:gridSpan w:val="6"/>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2506" w:type="pct"/>
            <w:gridSpan w:val="7"/>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预算数</w:t>
            </w:r>
          </w:p>
        </w:tc>
        <w:tc>
          <w:tcPr>
            <w:tcW w:w="2493" w:type="pct"/>
            <w:gridSpan w:val="7"/>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restar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528"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21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33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366" w:type="pct"/>
            <w:gridSpan w:val="2"/>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488"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12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511"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continue"/>
            <w:tcBorders>
              <w:top w:val="nil"/>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528"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5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335"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66" w:type="pct"/>
            <w:gridSpan w:val="2"/>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488"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4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511"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w:t>
            </w:r>
          </w:p>
        </w:tc>
        <w:tc>
          <w:tcPr>
            <w:tcW w:w="52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2</w:t>
            </w:r>
          </w:p>
        </w:tc>
        <w:tc>
          <w:tcPr>
            <w:tcW w:w="35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3</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4</w:t>
            </w:r>
          </w:p>
        </w:tc>
        <w:tc>
          <w:tcPr>
            <w:tcW w:w="45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5</w:t>
            </w:r>
          </w:p>
        </w:tc>
        <w:tc>
          <w:tcPr>
            <w:tcW w:w="33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6</w:t>
            </w:r>
          </w:p>
        </w:tc>
        <w:tc>
          <w:tcPr>
            <w:tcW w:w="3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7</w:t>
            </w:r>
          </w:p>
        </w:tc>
        <w:tc>
          <w:tcPr>
            <w:tcW w:w="48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8</w:t>
            </w:r>
          </w:p>
        </w:tc>
        <w:tc>
          <w:tcPr>
            <w:tcW w:w="27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9</w:t>
            </w:r>
          </w:p>
        </w:tc>
        <w:tc>
          <w:tcPr>
            <w:tcW w:w="44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10</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11</w:t>
            </w:r>
          </w:p>
        </w:tc>
        <w:tc>
          <w:tcPr>
            <w:tcW w:w="51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3.46</w:t>
            </w: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3.46</w:t>
            </w:r>
          </w:p>
        </w:tc>
        <w:tc>
          <w:tcPr>
            <w:tcW w:w="40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5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3.46</w:t>
            </w:r>
          </w:p>
        </w:tc>
        <w:tc>
          <w:tcPr>
            <w:tcW w:w="33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36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3.46</w:t>
            </w:r>
          </w:p>
        </w:tc>
        <w:tc>
          <w:tcPr>
            <w:tcW w:w="48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3.46</w:t>
            </w:r>
          </w:p>
        </w:tc>
        <w:tc>
          <w:tcPr>
            <w:tcW w:w="44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3.46</w:t>
            </w:r>
          </w:p>
        </w:tc>
        <w:tc>
          <w:tcPr>
            <w:tcW w:w="511"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000" w:type="pct"/>
            <w:gridSpan w:val="14"/>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sectPr>
          <w:headerReference r:id="rId8" w:type="default"/>
          <w:footerReference r:id="rId9"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第三部分   </w:t>
      </w:r>
      <w:r>
        <w:rPr>
          <w:rFonts w:ascii="Times New Roman" w:eastAsia="仿宋_GB2312"/>
          <w:b w:val="0"/>
          <w:sz w:val="44"/>
          <w:szCs w:val="44"/>
        </w:rPr>
        <w:t>2024</w:t>
      </w:r>
      <w:r>
        <w:rPr>
          <w:rFonts w:ascii="Times New Roman" w:eastAsia="黑体"/>
          <w:b w:val="0"/>
          <w:sz w:val="44"/>
          <w:szCs w:val="44"/>
        </w:rPr>
        <w:t>年度部门决算情况说明</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本部门2024年度收、支总计（含结转和结余）均为934.42万元。与2023年度决算相比，收支各减少181.19万元，下降16.2%，主要原因是</w:t>
      </w:r>
      <w:r>
        <w:rPr>
          <w:rFonts w:hint="eastAsia" w:ascii="Times New Roman" w:eastAsia="仿宋_GB2312"/>
          <w:b w:val="0"/>
          <w:sz w:val="32"/>
          <w:szCs w:val="32"/>
          <w:lang w:eastAsia="zh-CN"/>
        </w:rPr>
        <w:t>部门人员减少，人员经费收入支出减少</w:t>
      </w:r>
      <w:r>
        <w:rPr>
          <w:rFonts w:ascii="Times New Roman" w:eastAsia="仿宋_GB2312"/>
          <w:b w:val="0"/>
          <w:sz w:val="32"/>
          <w:szCs w:val="32"/>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Arial" w:cs="Times New Roman"/>
          <w:highlight w:val="none"/>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hint="default" w:ascii="Times New Roman" w:hAnsi="Times New Roman" w:eastAsia="Arial" w:cs="Times New Roman"/>
          <w:i w:val="0"/>
          <w:iCs w:val="0"/>
          <w:caps w:val="0"/>
          <w:color w:val="000000"/>
          <w:spacing w:val="0"/>
          <w:sz w:val="18"/>
          <w:szCs w:val="18"/>
          <w:highlight w:val="none"/>
          <w:shd w:val="clear" w:fill="FFFFFF"/>
        </w:rPr>
        <w:t> </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二、收入决算情况说明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本部门2024年度本年收入合计934.42万元，其中：财政拨款收入934.42万元，占100.0%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adjustRightInd w:val="0"/>
        <w:snapToGrid w:val="0"/>
        <w:spacing w:line="580" w:lineRule="exact"/>
        <w:jc w:val="both"/>
        <w:rPr>
          <w:rFonts w:hint="default" w:ascii="Times New Roman" w:hAnsi="Times New Roman" w:eastAsia="仿宋_GB2312" w:cs="Times New Roman"/>
          <w:kern w:val="2"/>
          <w:sz w:val="32"/>
          <w:szCs w:val="32"/>
          <w:highlight w:val="yellow"/>
          <w:lang w:val="zh-CN"/>
        </w:rPr>
      </w:pPr>
      <w:r>
        <w:rPr>
          <w:rFonts w:ascii="Times New Roman" w:hAnsi="Times New Roman" w:eastAsia="仿宋_GB2312"/>
          <w:kern w:val="2"/>
          <w:sz w:val="32"/>
          <w:szCs w:val="32"/>
          <w:highlight w:val="yellow"/>
          <w:lang w:val="zh-CN"/>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三、支出决算情况说明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本部门2024年度本年支出合计934.42万元，其中：基本支出827.43万元，占88.6%；项目支出106.99万元，占11.4%</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autoSpaceDE w:val="0"/>
        <w:autoSpaceDN w:val="0"/>
        <w:adjustRightInd w:val="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cs="Times New Roman"/>
          <w:sz w:val="32"/>
          <w:szCs w:val="32"/>
          <w:highlight w:val="none"/>
        </w:rPr>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四、财政拨款收入支出决算总体情况说明</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本部门2024年度财政拨款收、支总计（含结转和结余）均为934.42万元。与2023年度相比，财政拨款收支各减少172.84万元，降低15.6%，主要原因是</w:t>
      </w:r>
      <w:r>
        <w:rPr>
          <w:rFonts w:hint="eastAsia" w:ascii="Times New Roman" w:eastAsia="仿宋_GB2312"/>
          <w:b w:val="0"/>
          <w:sz w:val="32"/>
          <w:szCs w:val="32"/>
          <w:lang w:eastAsia="zh-CN"/>
        </w:rPr>
        <w:t>部门人员减少，人员经费收入支出减少</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本部门2024年度财政拨款本年收入934.42万元,比上年减少166.69万元，降低15.1%，主要原因是</w:t>
      </w:r>
      <w:r>
        <w:rPr>
          <w:rFonts w:hint="eastAsia" w:ascii="Times New Roman" w:eastAsia="仿宋_GB2312"/>
          <w:b w:val="0"/>
          <w:sz w:val="32"/>
          <w:szCs w:val="32"/>
          <w:lang w:eastAsia="zh-CN"/>
        </w:rPr>
        <w:t>部门人员减少，人员经费收入减少</w:t>
      </w:r>
      <w:r>
        <w:rPr>
          <w:rFonts w:ascii="Times New Roman" w:eastAsia="仿宋_GB2312"/>
          <w:b w:val="0"/>
          <w:sz w:val="32"/>
          <w:szCs w:val="32"/>
        </w:rPr>
        <w:t>；本年支出934.42万元，比上年减少166.69万元，降低15.1%，主要原因是</w:t>
      </w:r>
      <w:r>
        <w:rPr>
          <w:rFonts w:hint="eastAsia" w:ascii="Times New Roman" w:eastAsia="仿宋_GB2312"/>
          <w:b w:val="0"/>
          <w:sz w:val="32"/>
          <w:szCs w:val="32"/>
          <w:lang w:eastAsia="zh-CN"/>
        </w:rPr>
        <w:t>部门人员减少，人员经费支出减少</w:t>
      </w:r>
      <w:r>
        <w:rPr>
          <w:rFonts w:ascii="Times New Roman" w:eastAsia="仿宋_GB2312"/>
          <w:b w:val="0"/>
          <w:sz w:val="32"/>
          <w:szCs w:val="32"/>
        </w:rPr>
        <w:t>。具体情况如下：</w:t>
      </w:r>
    </w:p>
    <w:p>
      <w:pPr>
        <w:widowControl/>
        <w:numPr>
          <w:ilvl w:val="0"/>
          <w:numId w:val="2"/>
        </w:numPr>
        <w:spacing w:before="0" w:beforeLines="0" w:beforeAutospacing="0" w:after="0" w:afterLines="0" w:afterAutospacing="0" w:line="360" w:lineRule="auto"/>
        <w:ind w:firstLine="640" w:firstLineChars="200"/>
        <w:jc w:val="left"/>
        <w:outlineLvl w:val="1"/>
        <w:rPr>
          <w:rFonts w:ascii="Times New Roman" w:eastAsia="仿宋_GB2312"/>
          <w:b w:val="0"/>
          <w:sz w:val="32"/>
          <w:szCs w:val="32"/>
        </w:rPr>
      </w:pPr>
      <w:r>
        <w:rPr>
          <w:rFonts w:ascii="Times New Roman" w:eastAsia="仿宋_GB2312"/>
          <w:b w:val="0"/>
          <w:sz w:val="32"/>
          <w:szCs w:val="32"/>
        </w:rPr>
        <w:t>一般公共预算财政拨款本年收入934.42万元,比上年减少166.69万元，降低15.1%，主要原因是</w:t>
      </w:r>
      <w:r>
        <w:rPr>
          <w:rFonts w:hint="eastAsia" w:ascii="Times New Roman" w:eastAsia="仿宋_GB2312"/>
          <w:b w:val="0"/>
          <w:sz w:val="32"/>
          <w:szCs w:val="32"/>
          <w:lang w:eastAsia="zh-CN"/>
        </w:rPr>
        <w:t>部门人员减少，人员经费收入减少</w:t>
      </w:r>
      <w:r>
        <w:rPr>
          <w:rFonts w:ascii="Times New Roman" w:eastAsia="仿宋_GB2312"/>
          <w:b w:val="0"/>
          <w:sz w:val="32"/>
          <w:szCs w:val="32"/>
        </w:rPr>
        <w:t>；本年支出934.42万元，比上年减少166.69万元，降低15.1%，主要原因是</w:t>
      </w:r>
      <w:r>
        <w:rPr>
          <w:rFonts w:hint="eastAsia" w:ascii="Times New Roman" w:eastAsia="仿宋_GB2312"/>
          <w:b w:val="0"/>
          <w:sz w:val="32"/>
          <w:szCs w:val="32"/>
          <w:lang w:eastAsia="zh-CN"/>
        </w:rPr>
        <w:t>部门人员减少，人员经费支出减少</w:t>
      </w:r>
      <w:r>
        <w:rPr>
          <w:rFonts w:ascii="Times New Roman" w:eastAsia="仿宋_GB2312"/>
          <w:b w:val="0"/>
          <w:sz w:val="32"/>
          <w:szCs w:val="32"/>
        </w:rPr>
        <w:t>。</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2.政府性基金预算财政拨款本年收入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与上年预算收和持平</w:t>
      </w:r>
      <w:r>
        <w:rPr>
          <w:rFonts w:ascii="Times New Roman" w:hAnsi="Times New Roman" w:eastAsia="仿宋_GB2312" w:cs="Times New Roman"/>
          <w:sz w:val="32"/>
          <w:szCs w:val="32"/>
        </w:rPr>
        <w:t>；本年支出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与上年决算支出持平</w:t>
      </w:r>
      <w:r>
        <w:rPr>
          <w:rFonts w:ascii="Times New Roman" w:hAnsi="Times New Roman" w:eastAsia="仿宋_GB2312" w:cs="Times New Roman"/>
          <w:sz w:val="32"/>
          <w:szCs w:val="32"/>
        </w:rPr>
        <w:t>。</w:t>
      </w:r>
    </w:p>
    <w:p>
      <w:pPr>
        <w:widowControl/>
        <w:numPr>
          <w:numId w:val="0"/>
        </w:numPr>
        <w:spacing w:before="0" w:beforeLines="0" w:beforeAutospacing="0" w:after="0" w:afterLines="0" w:afterAutospacing="0" w:line="360" w:lineRule="auto"/>
        <w:ind w:firstLine="640" w:firstLineChars="200"/>
        <w:jc w:val="left"/>
        <w:outlineLvl w:val="1"/>
        <w:rPr>
          <w:rFonts w:ascii="Times New Roman" w:eastAsia="仿宋_GB2312"/>
          <w:b w:val="0"/>
          <w:sz w:val="32"/>
          <w:szCs w:val="32"/>
        </w:rPr>
      </w:pPr>
      <w:r>
        <w:rPr>
          <w:rFonts w:ascii="Times New Roman" w:hAnsi="Times New Roman" w:eastAsia="仿宋_GB2312" w:cs="Times New Roman"/>
          <w:sz w:val="32"/>
          <w:szCs w:val="32"/>
        </w:rPr>
        <w:t>3.国有资本经营预算财政拨款本年收入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与上年预算收入持平</w:t>
      </w:r>
      <w:r>
        <w:rPr>
          <w:rFonts w:ascii="Times New Roman" w:hAnsi="Times New Roman" w:eastAsia="仿宋_GB2312" w:cs="Times New Roman"/>
          <w:sz w:val="32"/>
          <w:szCs w:val="32"/>
        </w:rPr>
        <w:t>；本年支出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与上年决算支出持平</w:t>
      </w:r>
      <w:r>
        <w:rPr>
          <w:rFonts w:ascii="Times New Roman" w:hAnsi="Times New Roman" w:eastAsia="仿宋_GB2312" w:cs="Times New Roman"/>
          <w:sz w:val="32"/>
          <w:szCs w:val="32"/>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sz w:val="32"/>
          <w:szCs w:val="32"/>
        </w:rPr>
        <w:drawing>
          <wp:inline distT="0" distB="0" distL="114300" distR="114300">
            <wp:extent cx="5256530" cy="3058160"/>
            <wp:effectExtent l="4445" t="4445" r="12065" b="1587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本部门2024年度财政拨款本年收入934.42万元，完成年初预算的44.0%，比年初预算减少1,189.63万元，决算数小于预算数主要原因是</w:t>
      </w:r>
      <w:r>
        <w:rPr>
          <w:rFonts w:hint="eastAsia" w:ascii="Times New Roman" w:eastAsia="仿宋_GB2312"/>
          <w:b w:val="0"/>
          <w:sz w:val="32"/>
          <w:szCs w:val="32"/>
          <w:lang w:val="en-US" w:eastAsia="zh-CN"/>
        </w:rPr>
        <w:t>部门人员减少，人员经费减少</w:t>
      </w:r>
      <w:r>
        <w:rPr>
          <w:rFonts w:hint="eastAsia" w:ascii="Times New Roman" w:eastAsia="仿宋_GB2312"/>
          <w:b w:val="0"/>
          <w:sz w:val="32"/>
          <w:szCs w:val="32"/>
          <w:lang w:eastAsia="zh-CN"/>
        </w:rPr>
        <w:t>及部分大额资金项目未形成支出</w:t>
      </w:r>
      <w:r>
        <w:rPr>
          <w:rFonts w:ascii="Times New Roman" w:eastAsia="仿宋_GB2312"/>
          <w:b w:val="0"/>
          <w:sz w:val="32"/>
          <w:szCs w:val="32"/>
        </w:rPr>
        <w:t> ；本年支出934.42万元，完成年初预算的44.0%，比年初预算减少1,189.63万元，决算数小于预算数主要原因是</w:t>
      </w:r>
      <w:r>
        <w:rPr>
          <w:rFonts w:hint="eastAsia" w:ascii="Times New Roman" w:eastAsia="仿宋_GB2312"/>
          <w:b w:val="0"/>
          <w:sz w:val="32"/>
          <w:szCs w:val="32"/>
          <w:lang w:eastAsia="zh-CN"/>
        </w:rPr>
        <w:t>部门人员减少，人员经费减少及部分大额资金项目未形成支出</w:t>
      </w:r>
      <w:r>
        <w:rPr>
          <w:rFonts w:ascii="Times New Roman" w:eastAsia="仿宋_GB2312"/>
          <w:b w:val="0"/>
          <w:sz w:val="32"/>
          <w:szCs w:val="32"/>
        </w:rPr>
        <w:t> 。具体情况如下：</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 一般公共预算财政拨款本年收入完成年初预算的44</w:t>
      </w:r>
      <w:r>
        <w:rPr>
          <w:rFonts w:hint="eastAsia" w:ascii="Times New Roman" w:eastAsia="仿宋_GB2312"/>
          <w:b w:val="0"/>
          <w:sz w:val="32"/>
          <w:szCs w:val="32"/>
          <w:lang w:val="en-US" w:eastAsia="zh-CN"/>
        </w:rPr>
        <w:t>.0</w:t>
      </w:r>
      <w:r>
        <w:rPr>
          <w:rFonts w:ascii="Times New Roman" w:eastAsia="仿宋_GB2312"/>
          <w:b w:val="0"/>
          <w:sz w:val="32"/>
          <w:szCs w:val="32"/>
        </w:rPr>
        <w:t>%，比年初预算减少1,189.63万元，主要原因是</w:t>
      </w:r>
      <w:r>
        <w:rPr>
          <w:rFonts w:hint="eastAsia" w:ascii="Times New Roman" w:eastAsia="仿宋_GB2312"/>
          <w:b w:val="0"/>
          <w:sz w:val="32"/>
          <w:szCs w:val="32"/>
          <w:lang w:eastAsia="zh-CN"/>
        </w:rPr>
        <w:t>部门人员减少，人员经费减少及部分大额资金项目未形成支出</w:t>
      </w:r>
      <w:r>
        <w:rPr>
          <w:rFonts w:ascii="Times New Roman" w:eastAsia="仿宋_GB2312"/>
          <w:b w:val="0"/>
          <w:sz w:val="32"/>
          <w:szCs w:val="32"/>
        </w:rPr>
        <w:t> ；支出完成年初预算的44.0%，比年初预算减少1,189.63万元，主要原因是</w:t>
      </w:r>
      <w:r>
        <w:rPr>
          <w:rFonts w:hint="eastAsia" w:ascii="Times New Roman" w:eastAsia="仿宋_GB2312"/>
          <w:b w:val="0"/>
          <w:sz w:val="32"/>
          <w:szCs w:val="32"/>
          <w:lang w:eastAsia="zh-CN"/>
        </w:rPr>
        <w:t>部门人员减少，人员经费减少及部分大额资金项目未形成支出</w:t>
      </w:r>
      <w:r>
        <w:rPr>
          <w:rFonts w:ascii="Times New Roman" w:eastAsia="仿宋_GB2312"/>
          <w:b w:val="0"/>
          <w:sz w:val="32"/>
          <w:szCs w:val="32"/>
        </w:rPr>
        <w:t> 。</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2.政府性基金预算财政拨款本年收入</w:t>
      </w:r>
      <w:r>
        <w:rPr>
          <w:rFonts w:hint="eastAsia" w:ascii="Times New Roman" w:hAnsi="Times New Roman" w:eastAsia="仿宋_GB2312" w:cs="Times New Roman"/>
          <w:sz w:val="32"/>
          <w:szCs w:val="32"/>
          <w:lang w:val="en-US" w:eastAsia="zh-CN"/>
        </w:rPr>
        <w:t>0万元，与年初预算</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0万元，与年初预算出持平。</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3.国有资本经营预算财政拨款本年收入</w:t>
      </w:r>
      <w:r>
        <w:rPr>
          <w:rFonts w:hint="eastAsia" w:ascii="Times New Roman" w:hAnsi="Times New Roman" w:eastAsia="仿宋_GB2312" w:cs="Times New Roman"/>
          <w:sz w:val="32"/>
          <w:szCs w:val="32"/>
          <w:lang w:val="en-US" w:eastAsia="zh-CN"/>
        </w:rPr>
        <w:t>0万元，</w:t>
      </w:r>
      <w:r>
        <w:rPr>
          <w:rFonts w:hint="eastAsia" w:ascii="Times New Roman" w:hAnsi="Times New Roman" w:eastAsia="仿宋_GB2312" w:cs="Times New Roman"/>
          <w:sz w:val="32"/>
          <w:szCs w:val="32"/>
          <w:lang w:val="en-US" w:eastAsia="zh-CN"/>
        </w:rPr>
        <w:t>与年初预算</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0万元，与年初预算持平。</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Arial" w:cs="Times New Roman"/>
          <w:highlight w:val="none"/>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sz w:val="32"/>
          <w:szCs w:val="32"/>
          <w:highlight w:val="none"/>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  2024年度财政拨款支出934.42万元，主要用于以下方面：</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一般公共预算财政拨款支出：</w:t>
      </w:r>
    </w:p>
    <w:p>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一般公共服务（类）支出631.55万元，占67.6%，主要用于</w:t>
      </w:r>
      <w:r>
        <w:rPr>
          <w:rFonts w:hint="eastAsia" w:ascii="Times New Roman" w:eastAsia="仿宋_GB2312"/>
          <w:b w:val="0"/>
          <w:sz w:val="32"/>
          <w:szCs w:val="32"/>
          <w:lang w:eastAsia="zh-CN"/>
        </w:rPr>
        <w:t>保障机关事业单位正常运转，支付机关事业单位履行职能</w:t>
      </w:r>
      <w:r>
        <w:rPr>
          <w:rFonts w:ascii="Times New Roman" w:eastAsia="仿宋_GB2312"/>
          <w:b w:val="0"/>
          <w:sz w:val="32"/>
          <w:szCs w:val="32"/>
        </w:rPr>
        <w:t>等支出；社会保障和就业 （类）支出196.66万元，占21.0%，主要用于</w:t>
      </w:r>
      <w:r>
        <w:rPr>
          <w:rFonts w:hint="eastAsia" w:ascii="Times New Roman" w:eastAsia="仿宋_GB2312"/>
          <w:b w:val="0"/>
          <w:sz w:val="32"/>
          <w:szCs w:val="32"/>
          <w:lang w:eastAsia="zh-CN"/>
        </w:rPr>
        <w:t>职工养老保险、职业年金、工伤保险、失业保险</w:t>
      </w:r>
      <w:r>
        <w:rPr>
          <w:rFonts w:ascii="Times New Roman" w:eastAsia="仿宋_GB2312"/>
          <w:b w:val="0"/>
          <w:sz w:val="32"/>
          <w:szCs w:val="32"/>
        </w:rPr>
        <w:t>等支出；卫生健康（类）支出56.38万元，占6.0%，主要用于</w:t>
      </w:r>
      <w:r>
        <w:rPr>
          <w:rFonts w:hint="eastAsia" w:ascii="Times New Roman" w:eastAsia="仿宋_GB2312"/>
          <w:b w:val="0"/>
          <w:sz w:val="32"/>
          <w:szCs w:val="32"/>
          <w:lang w:eastAsia="zh-CN"/>
        </w:rPr>
        <w:t>职工基本医疗保险、公务员医疗补助</w:t>
      </w:r>
      <w:r>
        <w:rPr>
          <w:rFonts w:ascii="Times New Roman" w:eastAsia="仿宋_GB2312"/>
          <w:b w:val="0"/>
          <w:sz w:val="32"/>
          <w:szCs w:val="32"/>
        </w:rPr>
        <w:t>等支出；住房保障（类）支出49.82万元，占5.3%，主要用于</w:t>
      </w:r>
      <w:r>
        <w:rPr>
          <w:rFonts w:hint="eastAsia" w:ascii="Times New Roman" w:eastAsia="仿宋_GB2312"/>
          <w:b w:val="0"/>
          <w:sz w:val="32"/>
          <w:szCs w:val="32"/>
          <w:lang w:eastAsia="zh-CN"/>
        </w:rPr>
        <w:t>职工住房公积金</w:t>
      </w:r>
      <w:r>
        <w:rPr>
          <w:rFonts w:ascii="Times New Roman" w:eastAsia="仿宋_GB2312"/>
          <w:b w:val="0"/>
          <w:sz w:val="32"/>
          <w:szCs w:val="32"/>
        </w:rPr>
        <w:t>等支出。</w:t>
      </w:r>
    </w:p>
    <w:p>
      <w:pPr>
        <w:widowControl/>
        <w:spacing w:before="0" w:beforeLines="0" w:beforeAutospacing="0" w:after="0" w:afterLines="0" w:afterAutospacing="0" w:line="360" w:lineRule="auto"/>
        <w:ind w:firstLine="643" w:firstLineChars="200"/>
        <w:jc w:val="left"/>
        <w:rPr>
          <w:rFonts w:hint="eastAsia" w:ascii="Times New Roman" w:eastAsia="仿宋_GB2312"/>
          <w:b w:val="0"/>
          <w:sz w:val="32"/>
          <w:szCs w:val="32"/>
          <w:lang w:eastAsia="zh-CN"/>
        </w:rPr>
      </w:pPr>
      <w:r>
        <w:rPr>
          <w:rFonts w:hint="eastAsia" w:ascii="Times New Roman" w:hAnsi="Times New Roman" w:eastAsia="仿宋_GB2312" w:cs="Times New Roman"/>
          <w:b/>
          <w:sz w:val="32"/>
          <w:szCs w:val="32"/>
        </w:rPr>
        <w:t>政府性基金预算财政拨款支出：</w:t>
      </w:r>
      <w:r>
        <w:rPr>
          <w:rFonts w:hint="eastAsia" w:ascii="Times New Roman" w:eastAsia="仿宋_GB2312"/>
          <w:b w:val="0"/>
          <w:sz w:val="32"/>
          <w:szCs w:val="32"/>
          <w:lang w:eastAsia="zh-CN"/>
        </w:rPr>
        <w:t>本部门无政府性基金预算财政拨款支出。</w:t>
      </w:r>
    </w:p>
    <w:p>
      <w:pPr>
        <w:widowControl/>
        <w:spacing w:before="0" w:beforeLines="0" w:beforeAutospacing="0" w:after="0" w:afterLines="0" w:afterAutospacing="0" w:line="360" w:lineRule="auto"/>
        <w:ind w:firstLine="643" w:firstLineChars="200"/>
        <w:jc w:val="left"/>
        <w:rPr>
          <w:rFonts w:hint="eastAsia" w:ascii="Times New Roman" w:eastAsia="仿宋_GB2312"/>
          <w:b w:val="0"/>
          <w:sz w:val="32"/>
          <w:szCs w:val="32"/>
          <w:lang w:eastAsia="zh-CN"/>
        </w:rPr>
      </w:pPr>
      <w:r>
        <w:rPr>
          <w:rFonts w:hint="eastAsia" w:ascii="Times New Roman" w:hAnsi="Times New Roman" w:eastAsia="仿宋_GB2312" w:cs="Times New Roman"/>
          <w:b/>
          <w:sz w:val="32"/>
          <w:szCs w:val="32"/>
        </w:rPr>
        <w:t>国有资本经营预算财政拨款支出：</w:t>
      </w:r>
      <w:r>
        <w:rPr>
          <w:rFonts w:hint="eastAsia" w:ascii="Times New Roman" w:eastAsia="仿宋_GB2312"/>
          <w:b w:val="0"/>
          <w:sz w:val="32"/>
          <w:szCs w:val="32"/>
          <w:lang w:eastAsia="zh-CN"/>
        </w:rPr>
        <w:t>本部门无国有资本经营预算财政拨款支出。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left="0" w:right="0"/>
        <w:jc w:val="left"/>
        <w:textAlignment w:val="auto"/>
        <w:rPr>
          <w:rFonts w:hint="default" w:ascii="Times New Roman" w:hAnsi="Times New Roman" w:eastAsia="仿宋_GB2312" w:cs="Times New Roman"/>
          <w:color w:val="auto"/>
          <w:kern w:val="2"/>
          <w:sz w:val="32"/>
          <w:szCs w:val="32"/>
          <w:lang w:val="zh-CN" w:eastAsia="zh-CN" w:bidi="ar-SA"/>
        </w:rPr>
      </w:pPr>
      <w:r>
        <w:rPr>
          <w:rFonts w:ascii="Times New Roman" w:hAnsi="Times New Roman" w:eastAsia="仿宋_GB2312"/>
          <w:kern w:val="2"/>
          <w:sz w:val="32"/>
          <w:szCs w:val="32"/>
          <w:lang w:val="zh-CN"/>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  2024年度财政拨款基本支出827.43万元，其中：</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人员经费772.47万元，主要包括基本工资、津贴补贴、奖金、绩效工资、机关事业部门基本养老保险缴费、职业年金缴费、职工基本医疗保险缴费、公务员医疗补助缴费、住房公积金、其他社会保障缴费、其他工资福利支出、 退休费、 抚恤金、生活补助、奖励金、其他对个人和家庭的补助支出。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公用经费54.96万元，主要包括办公费、印刷费、邮电费、差旅费、维修（护）费、劳务费、工会经费、福利费、公务用车运行维护费、其他交通费用、其他商品和服务支出。</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五、财政拨款“三公” 经费支出决算情况说明</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本单位2024年度“三公”经费财政拨款支出预算为</w:t>
      </w:r>
      <w:r>
        <w:rPr>
          <w:rFonts w:hint="eastAsia" w:ascii="Times New Roman" w:eastAsia="仿宋_GB2312"/>
          <w:b w:val="0"/>
          <w:sz w:val="32"/>
          <w:szCs w:val="32"/>
          <w:lang w:val="en-US" w:eastAsia="zh-CN"/>
        </w:rPr>
        <w:t>4.91</w:t>
      </w:r>
      <w:r>
        <w:rPr>
          <w:rFonts w:ascii="Times New Roman" w:eastAsia="仿宋_GB2312"/>
          <w:b w:val="0"/>
          <w:sz w:val="32"/>
          <w:szCs w:val="32"/>
        </w:rPr>
        <w:t>万元，支出决算为3.46万元，完成预算的</w:t>
      </w:r>
      <w:r>
        <w:rPr>
          <w:rFonts w:hint="eastAsia" w:ascii="Times New Roman" w:eastAsia="仿宋_GB2312"/>
          <w:b w:val="0"/>
          <w:sz w:val="32"/>
          <w:szCs w:val="32"/>
          <w:lang w:val="en-US" w:eastAsia="zh-CN"/>
        </w:rPr>
        <w:t>70.5</w:t>
      </w:r>
      <w:r>
        <w:rPr>
          <w:rFonts w:ascii="Times New Roman" w:eastAsia="仿宋_GB2312"/>
          <w:b w:val="0"/>
          <w:sz w:val="32"/>
          <w:szCs w:val="32"/>
        </w:rPr>
        <w:t>%，</w:t>
      </w:r>
      <w:r>
        <w:rPr>
          <w:rFonts w:hint="eastAsia" w:ascii="Times New Roman" w:eastAsia="仿宋_GB2312"/>
          <w:b w:val="0"/>
          <w:sz w:val="32"/>
          <w:szCs w:val="32"/>
          <w:lang w:eastAsia="zh-CN"/>
        </w:rPr>
        <w:t>较预算减少</w:t>
      </w:r>
      <w:r>
        <w:rPr>
          <w:rFonts w:hint="eastAsia" w:ascii="Times New Roman" w:eastAsia="仿宋_GB2312"/>
          <w:b w:val="0"/>
          <w:sz w:val="32"/>
          <w:szCs w:val="32"/>
          <w:lang w:val="en-US" w:eastAsia="zh-CN"/>
        </w:rPr>
        <w:t>1.45万元，减少的原因一是公务接待费未支出，二是厉行节约，公务用车运行维护费减少</w:t>
      </w:r>
      <w:r>
        <w:rPr>
          <w:rFonts w:hint="eastAsia" w:ascii="Times New Roman" w:eastAsia="仿宋_GB2312"/>
          <w:b w:val="0"/>
          <w:sz w:val="32"/>
          <w:szCs w:val="32"/>
          <w:lang w:eastAsia="zh-CN"/>
        </w:rPr>
        <w:t>。</w:t>
      </w:r>
      <w:r>
        <w:rPr>
          <w:rFonts w:ascii="Times New Roman" w:eastAsia="仿宋_GB2312"/>
          <w:b w:val="0"/>
          <w:sz w:val="32"/>
          <w:szCs w:val="32"/>
        </w:rPr>
        <w:t>较2023年度决算减少3.87万元，降低52.8%，主要原因是</w:t>
      </w:r>
      <w:r>
        <w:rPr>
          <w:rFonts w:hint="eastAsia" w:ascii="Times New Roman" w:eastAsia="仿宋_GB2312"/>
          <w:b w:val="0"/>
          <w:sz w:val="32"/>
          <w:szCs w:val="32"/>
          <w:lang w:eastAsia="zh-CN"/>
        </w:rPr>
        <w:t>公务用车数量减少，公务用车运行和维护费减少</w:t>
      </w:r>
      <w:r>
        <w:rPr>
          <w:rFonts w:ascii="Times New Roman" w:eastAsia="仿宋_GB2312"/>
          <w:b w:val="0"/>
          <w:sz w:val="32"/>
          <w:szCs w:val="32"/>
        </w:rPr>
        <w:t>。</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pPr>
        <w:widowControl/>
        <w:spacing w:before="0" w:beforeLines="0" w:beforeAutospacing="0" w:after="0" w:afterLines="0" w:afterAutospacing="0" w:line="360" w:lineRule="auto"/>
        <w:ind w:firstLine="643" w:firstLineChars="200"/>
        <w:jc w:val="left"/>
        <w:rPr>
          <w:rFonts w:hint="default" w:ascii="Times New Roman" w:eastAsia="仿宋_GB2312"/>
          <w:sz w:val="32"/>
          <w:szCs w:val="32"/>
          <w:lang w:val="en-US" w:eastAsia="zh-CN"/>
        </w:rPr>
      </w:pPr>
      <w:r>
        <w:rPr>
          <w:rFonts w:ascii="Times New Roman" w:eastAsia="楷体_GB2312"/>
          <w:b/>
          <w:sz w:val="32"/>
          <w:szCs w:val="32"/>
        </w:rPr>
        <w:t> 1.因公出国（境）费支出情况。</w:t>
      </w:r>
      <w:r>
        <w:rPr>
          <w:rFonts w:ascii="Times New Roman" w:eastAsia="仿宋_GB2312"/>
          <w:b w:val="0"/>
          <w:sz w:val="32"/>
          <w:szCs w:val="32"/>
        </w:rPr>
        <w:t>本部门2024年度因公出国（境）费支出预算为</w:t>
      </w:r>
      <w:r>
        <w:rPr>
          <w:rFonts w:hint="eastAsia" w:ascii="Times New Roman" w:eastAsia="仿宋_GB2312"/>
          <w:b w:val="0"/>
          <w:sz w:val="32"/>
          <w:szCs w:val="32"/>
          <w:lang w:val="en-US" w:eastAsia="zh-CN"/>
        </w:rPr>
        <w:t>0</w:t>
      </w:r>
      <w:r>
        <w:rPr>
          <w:rFonts w:ascii="Times New Roman" w:eastAsia="仿宋_GB2312"/>
          <w:b w:val="0"/>
          <w:sz w:val="32"/>
          <w:szCs w:val="32"/>
        </w:rPr>
        <w:t>万元,支出决算</w:t>
      </w:r>
      <w:r>
        <w:rPr>
          <w:rFonts w:hint="eastAsia" w:ascii="Times New Roman" w:eastAsia="仿宋_GB2312"/>
          <w:b w:val="0"/>
          <w:sz w:val="32"/>
          <w:szCs w:val="32"/>
          <w:lang w:val="en-US" w:eastAsia="zh-CN"/>
        </w:rPr>
        <w:t>0</w:t>
      </w:r>
      <w:r>
        <w:rPr>
          <w:rFonts w:ascii="Times New Roman" w:eastAsia="仿宋_GB2312"/>
          <w:b w:val="0"/>
          <w:sz w:val="32"/>
          <w:szCs w:val="32"/>
        </w:rPr>
        <w:t>万元。</w:t>
      </w:r>
      <w:r>
        <w:rPr>
          <w:rFonts w:hint="eastAsia" w:ascii="Times New Roman" w:eastAsia="仿宋_GB2312"/>
          <w:b w:val="0"/>
          <w:sz w:val="32"/>
          <w:szCs w:val="32"/>
          <w:lang w:eastAsia="zh-CN"/>
        </w:rPr>
        <w:t>与预算持平，与上年决算支出持平。</w:t>
      </w:r>
      <w:r>
        <w:rPr>
          <w:rFonts w:ascii="Times New Roman" w:hAnsi="Times New Roman" w:eastAsia="仿宋_GB2312" w:cs="Times New Roman"/>
          <w:sz w:val="32"/>
          <w:szCs w:val="32"/>
        </w:rPr>
        <w:t>其中因公出国（境）团组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个、共</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人、参加其他单位组织的因公出国（境）团组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个、共</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w:t>
      </w:r>
      <w:r>
        <w:rPr>
          <w:rFonts w:hint="eastAsia" w:ascii="Times New Roman" w:eastAsia="仿宋_GB2312"/>
          <w:b w:val="0"/>
          <w:sz w:val="32"/>
          <w:szCs w:val="32"/>
          <w:lang w:eastAsia="zh-CN"/>
        </w:rPr>
        <w:t>，</w:t>
      </w:r>
      <w:r>
        <w:rPr>
          <w:rFonts w:ascii="Times New Roman" w:hAnsi="Times New Roman" w:eastAsia="仿宋_GB2312" w:cs="Times New Roman"/>
          <w:sz w:val="32"/>
          <w:szCs w:val="32"/>
        </w:rPr>
        <w:t>无本部门组织的出国（境）团组。</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 2.公务用车购置及运行维护费支出情况。</w:t>
      </w: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2024年度公务用车购置及运行维护费预算为</w:t>
      </w:r>
      <w:r>
        <w:rPr>
          <w:rFonts w:hint="eastAsia" w:ascii="Times New Roman" w:eastAsia="仿宋_GB2312"/>
          <w:b w:val="0"/>
          <w:sz w:val="32"/>
          <w:szCs w:val="32"/>
          <w:lang w:val="en-US" w:eastAsia="zh-CN"/>
        </w:rPr>
        <w:t>4.27</w:t>
      </w:r>
      <w:r>
        <w:rPr>
          <w:rFonts w:ascii="Times New Roman" w:eastAsia="仿宋_GB2312"/>
          <w:b w:val="0"/>
          <w:sz w:val="32"/>
          <w:szCs w:val="32"/>
        </w:rPr>
        <w:t>万元，支出决算3.46万元，完成预算的</w:t>
      </w:r>
      <w:r>
        <w:rPr>
          <w:rFonts w:hint="eastAsia" w:ascii="Times New Roman" w:eastAsia="仿宋_GB2312"/>
          <w:b w:val="0"/>
          <w:sz w:val="32"/>
          <w:szCs w:val="32"/>
          <w:lang w:val="en-US" w:eastAsia="zh-CN"/>
        </w:rPr>
        <w:t>81</w:t>
      </w:r>
      <w:r>
        <w:rPr>
          <w:rFonts w:ascii="Times New Roman" w:eastAsia="仿宋_GB2312"/>
          <w:b w:val="0"/>
          <w:sz w:val="32"/>
          <w:szCs w:val="32"/>
        </w:rPr>
        <w:t>%</w:t>
      </w:r>
      <w:r>
        <w:rPr>
          <w:rFonts w:hint="eastAsia" w:ascii="Times New Roman" w:eastAsia="仿宋_GB2312"/>
          <w:b w:val="0"/>
          <w:sz w:val="32"/>
          <w:szCs w:val="32"/>
          <w:lang w:eastAsia="zh-CN"/>
        </w:rPr>
        <w:t>，较预算减少</w:t>
      </w:r>
      <w:r>
        <w:rPr>
          <w:rFonts w:hint="eastAsia" w:ascii="Times New Roman" w:eastAsia="仿宋_GB2312"/>
          <w:b w:val="0"/>
          <w:sz w:val="32"/>
          <w:szCs w:val="32"/>
          <w:lang w:val="en-US" w:eastAsia="zh-CN"/>
        </w:rPr>
        <w:t>0.86万元，减少的原因是厉行节约，公务用车运行维护费减少</w:t>
      </w:r>
      <w:r>
        <w:rPr>
          <w:rFonts w:hint="eastAsia" w:ascii="Times New Roman" w:eastAsia="仿宋_GB2312"/>
          <w:b w:val="0"/>
          <w:sz w:val="32"/>
          <w:szCs w:val="32"/>
          <w:lang w:eastAsia="zh-CN"/>
        </w:rPr>
        <w:t>。</w:t>
      </w:r>
      <w:r>
        <w:rPr>
          <w:rFonts w:ascii="Times New Roman" w:eastAsia="仿宋_GB2312"/>
          <w:b w:val="0"/>
          <w:sz w:val="32"/>
          <w:szCs w:val="32"/>
        </w:rPr>
        <w:t>较上年减少3.87万元，降低52.8%</w:t>
      </w:r>
      <w:r>
        <w:rPr>
          <w:rFonts w:hint="eastAsia" w:ascii="Times New Roman" w:eastAsia="仿宋_GB2312"/>
          <w:b w:val="0"/>
          <w:sz w:val="32"/>
          <w:szCs w:val="32"/>
          <w:lang w:eastAsia="zh-CN"/>
        </w:rPr>
        <w:t>，减少的</w:t>
      </w:r>
      <w:r>
        <w:rPr>
          <w:rFonts w:ascii="Times New Roman" w:eastAsia="仿宋_GB2312"/>
          <w:b w:val="0"/>
          <w:sz w:val="32"/>
          <w:szCs w:val="32"/>
        </w:rPr>
        <w:t>主要原因是</w:t>
      </w:r>
      <w:r>
        <w:rPr>
          <w:rFonts w:hint="eastAsia" w:ascii="Times New Roman" w:eastAsia="仿宋_GB2312"/>
          <w:b w:val="0"/>
          <w:sz w:val="32"/>
          <w:szCs w:val="32"/>
          <w:lang w:eastAsia="zh-CN"/>
        </w:rPr>
        <w:t>公务用车数量减少，公务用车运行和维护费减少</w:t>
      </w:r>
      <w:r>
        <w:rPr>
          <w:rFonts w:ascii="Times New Roman" w:eastAsia="仿宋_GB2312"/>
          <w:b w:val="0"/>
          <w:sz w:val="32"/>
          <w:szCs w:val="32"/>
        </w:rPr>
        <w:t>。其中：</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公务用车购置费支出</w:t>
      </w:r>
      <w:r>
        <w:rPr>
          <w:rFonts w:hint="eastAsia" w:ascii="Times New Roman" w:eastAsia="仿宋_GB2312"/>
          <w:b/>
          <w:sz w:val="32"/>
          <w:szCs w:val="32"/>
          <w:lang w:val="en-US" w:eastAsia="zh-CN"/>
        </w:rPr>
        <w:t>0</w:t>
      </w:r>
      <w:r>
        <w:rPr>
          <w:rFonts w:ascii="Times New Roman" w:eastAsia="仿宋_GB2312"/>
          <w:b/>
          <w:sz w:val="32"/>
          <w:szCs w:val="32"/>
        </w:rPr>
        <w:t>万元：</w:t>
      </w:r>
      <w:r>
        <w:rPr>
          <w:rFonts w:ascii="Times New Roman" w:eastAsia="仿宋_GB2312"/>
          <w:b w:val="0"/>
          <w:sz w:val="32"/>
          <w:szCs w:val="32"/>
        </w:rPr>
        <w:t>本部门2024年度公务用车购置量0辆，发生“公务用车购置”经费支出</w:t>
      </w:r>
      <w:r>
        <w:rPr>
          <w:rFonts w:hint="eastAsia" w:ascii="Times New Roman" w:eastAsia="仿宋_GB2312"/>
          <w:b w:val="0"/>
          <w:sz w:val="32"/>
          <w:szCs w:val="32"/>
          <w:lang w:val="en-US" w:eastAsia="zh-CN"/>
        </w:rPr>
        <w:t>0</w:t>
      </w:r>
      <w:r>
        <w:rPr>
          <w:rFonts w:ascii="Times New Roman" w:eastAsia="仿宋_GB2312"/>
          <w:b w:val="0"/>
          <w:sz w:val="32"/>
          <w:szCs w:val="32"/>
        </w:rPr>
        <w:t>万元</w:t>
      </w:r>
      <w:r>
        <w:rPr>
          <w:rFonts w:hint="eastAsia" w:ascii="Times New Roman" w:eastAsia="仿宋_GB2312"/>
          <w:b w:val="0"/>
          <w:sz w:val="32"/>
          <w:szCs w:val="32"/>
          <w:lang w:eastAsia="zh-CN"/>
        </w:rPr>
        <w:t>，与预算持平</w:t>
      </w:r>
      <w:r>
        <w:rPr>
          <w:rFonts w:ascii="Times New Roman" w:eastAsia="仿宋_GB2312"/>
          <w:b w:val="0"/>
          <w:sz w:val="32"/>
          <w:szCs w:val="32"/>
        </w:rPr>
        <w:t>；较上年增加</w:t>
      </w:r>
      <w:r>
        <w:rPr>
          <w:rFonts w:hint="eastAsia" w:ascii="Times New Roman" w:eastAsia="仿宋_GB2312"/>
          <w:b w:val="0"/>
          <w:sz w:val="32"/>
          <w:szCs w:val="32"/>
          <w:lang w:val="en-US" w:eastAsia="zh-CN"/>
        </w:rPr>
        <w:t>0</w:t>
      </w:r>
      <w:r>
        <w:rPr>
          <w:rFonts w:ascii="Times New Roman" w:eastAsia="仿宋_GB2312"/>
          <w:b w:val="0"/>
          <w:sz w:val="32"/>
          <w:szCs w:val="32"/>
        </w:rPr>
        <w:t>万元，</w:t>
      </w:r>
      <w:r>
        <w:rPr>
          <w:rFonts w:hint="eastAsia" w:ascii="Times New Roman" w:eastAsia="仿宋_GB2312"/>
          <w:b w:val="0"/>
          <w:sz w:val="32"/>
          <w:szCs w:val="32"/>
          <w:lang w:eastAsia="zh-CN"/>
        </w:rPr>
        <w:t>与上年决算支出持平</w:t>
      </w:r>
      <w:r>
        <w:rPr>
          <w:rFonts w:ascii="Times New Roman" w:eastAsia="仿宋_GB2312"/>
          <w:b w:val="0"/>
          <w:sz w:val="32"/>
          <w:szCs w:val="32"/>
        </w:rPr>
        <w:t>。</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公务用车运行维护费支出3.46万元：</w:t>
      </w: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位2024年度单位公务用车保有量7辆，发生运行维护费支出3.46万元。公车运行维护费支出</w:t>
      </w:r>
      <w:r>
        <w:rPr>
          <w:rFonts w:hint="eastAsia" w:ascii="Times New Roman" w:eastAsia="仿宋_GB2312"/>
          <w:b w:val="0"/>
          <w:sz w:val="32"/>
          <w:szCs w:val="32"/>
          <w:lang w:eastAsia="zh-CN"/>
        </w:rPr>
        <w:t>较预算减少</w:t>
      </w:r>
      <w:r>
        <w:rPr>
          <w:rFonts w:hint="eastAsia" w:ascii="Times New Roman" w:eastAsia="仿宋_GB2312"/>
          <w:b w:val="0"/>
          <w:sz w:val="32"/>
          <w:szCs w:val="32"/>
          <w:lang w:val="en-US" w:eastAsia="zh-CN"/>
        </w:rPr>
        <w:t>0.81万元，降低19%，降低的原因是厉行节约，公务用车运行维护费减少</w:t>
      </w:r>
      <w:r>
        <w:rPr>
          <w:rFonts w:hint="eastAsia" w:ascii="Times New Roman" w:eastAsia="仿宋_GB2312"/>
          <w:b w:val="0"/>
          <w:sz w:val="32"/>
          <w:szCs w:val="32"/>
          <w:lang w:eastAsia="zh-CN"/>
        </w:rPr>
        <w:t>。</w:t>
      </w:r>
      <w:r>
        <w:rPr>
          <w:rFonts w:ascii="Times New Roman" w:eastAsia="仿宋_GB2312"/>
          <w:b w:val="0"/>
          <w:sz w:val="32"/>
          <w:szCs w:val="32"/>
        </w:rPr>
        <w:t>较上年减少3.87万元，降低52.8%，主要原因是</w:t>
      </w:r>
      <w:r>
        <w:rPr>
          <w:rFonts w:hint="eastAsia" w:ascii="Times New Roman" w:eastAsia="仿宋_GB2312"/>
          <w:b w:val="0"/>
          <w:sz w:val="32"/>
          <w:szCs w:val="32"/>
          <w:lang w:eastAsia="zh-CN"/>
        </w:rPr>
        <w:t>公务用车数量减少，费用减少</w:t>
      </w:r>
      <w:r>
        <w:rPr>
          <w:rFonts w:ascii="Times New Roman" w:eastAsia="仿宋_GB2312"/>
          <w:b w:val="0"/>
          <w:sz w:val="32"/>
          <w:szCs w:val="32"/>
        </w:rPr>
        <w:t>。</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3.公务接待费支出情况。</w:t>
      </w: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2024年度公务接待费支出预算</w:t>
      </w:r>
      <w:r>
        <w:rPr>
          <w:rFonts w:hint="eastAsia" w:ascii="Times New Roman" w:eastAsia="仿宋_GB2312"/>
          <w:b w:val="0"/>
          <w:sz w:val="32"/>
          <w:szCs w:val="32"/>
          <w:lang w:val="en-US" w:eastAsia="zh-CN"/>
        </w:rPr>
        <w:t>0.64</w:t>
      </w:r>
      <w:r>
        <w:rPr>
          <w:rFonts w:ascii="Times New Roman" w:eastAsia="仿宋_GB2312"/>
          <w:b w:val="0"/>
          <w:sz w:val="32"/>
          <w:szCs w:val="32"/>
        </w:rPr>
        <w:t>万元，支出决算</w:t>
      </w:r>
      <w:r>
        <w:rPr>
          <w:rFonts w:hint="eastAsia" w:ascii="Times New Roman" w:eastAsia="仿宋_GB2312"/>
          <w:b w:val="0"/>
          <w:sz w:val="32"/>
          <w:szCs w:val="32"/>
          <w:lang w:val="en-US" w:eastAsia="zh-CN"/>
        </w:rPr>
        <w:t>0</w:t>
      </w:r>
      <w:r>
        <w:rPr>
          <w:rFonts w:ascii="Times New Roman" w:eastAsia="仿宋_GB2312"/>
          <w:b w:val="0"/>
          <w:sz w:val="32"/>
          <w:szCs w:val="32"/>
        </w:rPr>
        <w:t>万元</w:t>
      </w:r>
      <w:r>
        <w:rPr>
          <w:rFonts w:hint="eastAsia" w:ascii="Times New Roman" w:eastAsia="仿宋_GB2312"/>
          <w:b w:val="0"/>
          <w:sz w:val="32"/>
          <w:szCs w:val="32"/>
          <w:lang w:eastAsia="zh-CN"/>
        </w:rPr>
        <w:t>；公务接待费支出较预算减少</w:t>
      </w:r>
      <w:r>
        <w:rPr>
          <w:rFonts w:hint="eastAsia" w:ascii="Times New Roman" w:eastAsia="仿宋_GB2312"/>
          <w:b w:val="0"/>
          <w:sz w:val="32"/>
          <w:szCs w:val="32"/>
          <w:lang w:val="en-US" w:eastAsia="zh-CN"/>
        </w:rPr>
        <w:t>0.64万元，减少的原因是公务接待费未形成支出。</w:t>
      </w:r>
      <w:r>
        <w:rPr>
          <w:rFonts w:hint="eastAsia" w:ascii="Times New Roman" w:eastAsia="仿宋_GB2312"/>
          <w:b w:val="0"/>
          <w:sz w:val="32"/>
          <w:szCs w:val="32"/>
          <w:lang w:eastAsia="zh-CN"/>
        </w:rPr>
        <w:t>与上年决算支出</w:t>
      </w:r>
      <w:r>
        <w:rPr>
          <w:rFonts w:hint="eastAsia" w:ascii="Times New Roman" w:eastAsia="仿宋_GB2312"/>
          <w:b w:val="0"/>
          <w:sz w:val="32"/>
          <w:szCs w:val="32"/>
          <w:lang w:val="en-US" w:eastAsia="zh-CN"/>
        </w:rPr>
        <w:t>0万元</w:t>
      </w:r>
      <w:r>
        <w:rPr>
          <w:rFonts w:hint="eastAsia" w:ascii="Times New Roman" w:eastAsia="仿宋_GB2312"/>
          <w:b w:val="0"/>
          <w:sz w:val="32"/>
          <w:szCs w:val="32"/>
          <w:lang w:eastAsia="zh-CN"/>
        </w:rPr>
        <w:t>持平。</w:t>
      </w:r>
      <w:r>
        <w:rPr>
          <w:rFonts w:ascii="Times New Roman" w:eastAsia="仿宋_GB2312"/>
          <w:b w:val="0"/>
          <w:sz w:val="32"/>
          <w:szCs w:val="32"/>
        </w:rPr>
        <w:t>本年度共发生公务接待0批次、0人次。</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六、机关运行经费支出说明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本部门2024年度机关运行经费支出42.05万元，较2023年度减少18.21万元，降低30.2%。主要原因是</w:t>
      </w:r>
      <w:r>
        <w:rPr>
          <w:rFonts w:hint="eastAsia" w:ascii="Times New Roman" w:eastAsia="仿宋_GB2312"/>
          <w:b w:val="0"/>
          <w:sz w:val="32"/>
          <w:szCs w:val="32"/>
          <w:lang w:eastAsia="zh-CN"/>
        </w:rPr>
        <w:t>部门职工减少，邮电费和其他交通费用减少</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七、政府采购支出说明</w:t>
      </w:r>
    </w:p>
    <w:p>
      <w:pPr>
        <w:widowControl/>
        <w:spacing w:before="0" w:beforeLines="0" w:beforeAutospacing="0" w:after="0" w:afterLines="0" w:afterAutospacing="0" w:line="360" w:lineRule="auto"/>
        <w:ind w:firstLine="640" w:firstLineChars="200"/>
        <w:jc w:val="left"/>
        <w:rPr>
          <w:rFonts w:hint="default" w:ascii="Times New Roman" w:eastAsia="仿宋_GB2312"/>
          <w:sz w:val="32"/>
          <w:szCs w:val="32"/>
          <w:lang w:val="en-US" w:eastAsia="zh-CN"/>
        </w:rPr>
      </w:pPr>
      <w:r>
        <w:rPr>
          <w:rFonts w:ascii="Times New Roman" w:eastAsia="仿宋_GB2312"/>
          <w:b w:val="0"/>
          <w:sz w:val="32"/>
          <w:szCs w:val="32"/>
        </w:rPr>
        <w:t>本部门2024年度政府采购支出总额</w:t>
      </w:r>
      <w:r>
        <w:rPr>
          <w:rFonts w:hint="eastAsia" w:ascii="Times New Roman" w:eastAsia="仿宋_GB2312"/>
          <w:b w:val="0"/>
          <w:sz w:val="32"/>
          <w:szCs w:val="32"/>
          <w:lang w:val="en-US" w:eastAsia="zh-CN"/>
        </w:rPr>
        <w:t>24.92</w:t>
      </w:r>
      <w:r>
        <w:rPr>
          <w:rFonts w:ascii="Times New Roman" w:eastAsia="仿宋_GB2312"/>
          <w:b w:val="0"/>
          <w:sz w:val="32"/>
          <w:szCs w:val="32"/>
        </w:rPr>
        <w:t>万元</w:t>
      </w:r>
      <w:r>
        <w:rPr>
          <w:rFonts w:hint="eastAsia" w:ascii="Times New Roman" w:eastAsia="仿宋_GB2312"/>
          <w:b w:val="0"/>
          <w:sz w:val="32"/>
          <w:szCs w:val="32"/>
          <w:lang w:eastAsia="zh-CN"/>
        </w:rPr>
        <w:t>，从采购类型来看，政府采购货物支出</w:t>
      </w:r>
      <w:r>
        <w:rPr>
          <w:rFonts w:hint="eastAsia" w:ascii="Times New Roman" w:eastAsia="仿宋_GB2312"/>
          <w:b w:val="0"/>
          <w:sz w:val="32"/>
          <w:szCs w:val="32"/>
          <w:lang w:val="en-US" w:eastAsia="zh-CN"/>
        </w:rPr>
        <w:t>24.92万元，政府采购工程支出0万元，政府采购服务支出0万元。授予中小企业合同金额0万元，占政府采购支出总额的0%。其中授予小微企业合同金额 0万元，占政府采购支出总额的0%。</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八、国有资产占用情况说明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截至2024年12月31日，本部门共有车辆7辆，比上年增加0辆。其中，副部（省）级及以上领导用车0辆，主要负责人用车0辆，机要通信用车0辆，应急保障用车0辆，执法执勤用车0辆，特种专业技术用车0辆，离退休干部用车0辆，其他用车7辆，其他用车主要是</w:t>
      </w:r>
      <w:r>
        <w:rPr>
          <w:rFonts w:hint="eastAsia" w:ascii="Times New Roman" w:eastAsia="仿宋_GB2312"/>
          <w:b w:val="0"/>
          <w:sz w:val="32"/>
          <w:szCs w:val="32"/>
          <w:lang w:eastAsia="zh-CN"/>
        </w:rPr>
        <w:t>单位公务用车</w:t>
      </w:r>
      <w:r>
        <w:rPr>
          <w:rFonts w:ascii="Times New Roman" w:eastAsia="仿宋_GB2312"/>
          <w:b w:val="0"/>
          <w:sz w:val="32"/>
          <w:szCs w:val="32"/>
        </w:rPr>
        <w:t>。单位价值100万元（含）以上设备（不含车辆）0台（套）。</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九、关于2024年度绩效评价情况的说明</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（一）绩效评价工作开展情况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根据预算绩效管理要求，本部门组织对2024年度本级预算项目支出全面开展绩效自评，共涉及资金</w:t>
      </w:r>
      <w:r>
        <w:rPr>
          <w:rFonts w:hint="eastAsia" w:ascii="Times New Roman" w:eastAsia="仿宋_GB2312"/>
          <w:b w:val="0"/>
          <w:sz w:val="32"/>
          <w:szCs w:val="32"/>
          <w:lang w:val="en-US" w:eastAsia="zh-CN"/>
        </w:rPr>
        <w:t>106.99</w:t>
      </w:r>
      <w:r>
        <w:rPr>
          <w:rFonts w:ascii="Times New Roman" w:eastAsia="仿宋_GB2312"/>
          <w:b w:val="0"/>
          <w:sz w:val="32"/>
          <w:szCs w:val="32"/>
        </w:rPr>
        <w:t>万元（决算金额）。其中，一般公共预算项目</w:t>
      </w:r>
      <w:r>
        <w:rPr>
          <w:rFonts w:hint="eastAsia" w:ascii="Times New Roman" w:eastAsia="仿宋_GB2312"/>
          <w:b w:val="0"/>
          <w:sz w:val="32"/>
          <w:szCs w:val="32"/>
          <w:lang w:val="en-US" w:eastAsia="zh-CN"/>
        </w:rPr>
        <w:t>12</w:t>
      </w:r>
      <w:r>
        <w:rPr>
          <w:rFonts w:ascii="Times New Roman" w:eastAsia="仿宋_GB2312"/>
          <w:b w:val="0"/>
          <w:sz w:val="32"/>
          <w:szCs w:val="32"/>
        </w:rPr>
        <w:t>个，涉及资金</w:t>
      </w:r>
      <w:r>
        <w:rPr>
          <w:rFonts w:hint="eastAsia" w:ascii="Times New Roman" w:eastAsia="仿宋_GB2312"/>
          <w:b w:val="0"/>
          <w:sz w:val="32"/>
          <w:szCs w:val="32"/>
          <w:lang w:val="en-US" w:eastAsia="zh-CN"/>
        </w:rPr>
        <w:t>106.99</w:t>
      </w:r>
      <w:r>
        <w:rPr>
          <w:rFonts w:ascii="Times New Roman" w:eastAsia="仿宋_GB2312"/>
          <w:b w:val="0"/>
          <w:sz w:val="32"/>
          <w:szCs w:val="32"/>
        </w:rPr>
        <w:t>万元，占一般公共预算项目支出总额的</w:t>
      </w:r>
      <w:r>
        <w:rPr>
          <w:rFonts w:hint="eastAsia" w:ascii="Times New Roman" w:eastAsia="仿宋_GB2312"/>
          <w:b w:val="0"/>
          <w:sz w:val="32"/>
          <w:szCs w:val="32"/>
          <w:lang w:val="en-US" w:eastAsia="zh-CN"/>
        </w:rPr>
        <w:t>100</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组织</w:t>
      </w:r>
      <w:r>
        <w:rPr>
          <w:rFonts w:hint="eastAsia" w:ascii="Times New Roman" w:eastAsia="仿宋_GB2312"/>
          <w:b w:val="0"/>
          <w:sz w:val="32"/>
          <w:szCs w:val="32"/>
          <w:lang w:eastAsia="zh-CN"/>
        </w:rPr>
        <w:t>对工委办运转保障经费、档案局专项经费</w:t>
      </w:r>
      <w:r>
        <w:rPr>
          <w:rFonts w:ascii="Times New Roman" w:eastAsia="仿宋_GB2312"/>
          <w:b w:val="0"/>
          <w:sz w:val="32"/>
          <w:szCs w:val="32"/>
        </w:rPr>
        <w:t>等</w:t>
      </w:r>
      <w:r>
        <w:rPr>
          <w:rFonts w:hint="eastAsia" w:ascii="Times New Roman" w:eastAsia="仿宋_GB2312"/>
          <w:b w:val="0"/>
          <w:sz w:val="32"/>
          <w:szCs w:val="32"/>
          <w:lang w:val="en-US" w:eastAsia="zh-CN"/>
        </w:rPr>
        <w:t>12</w:t>
      </w:r>
      <w:r>
        <w:rPr>
          <w:rFonts w:hint="eastAsia" w:ascii="Times New Roman" w:eastAsia="仿宋_GB2312"/>
          <w:b w:val="0"/>
          <w:sz w:val="32"/>
          <w:szCs w:val="32"/>
          <w:lang w:eastAsia="zh-CN"/>
        </w:rPr>
        <w:t>个</w:t>
      </w:r>
      <w:r>
        <w:rPr>
          <w:rFonts w:ascii="Times New Roman" w:eastAsia="仿宋_GB2312"/>
          <w:b w:val="0"/>
          <w:sz w:val="32"/>
          <w:szCs w:val="32"/>
        </w:rPr>
        <w:t>项目开展部门重点评价，涉及一般公共预算支出</w:t>
      </w:r>
      <w:r>
        <w:rPr>
          <w:rFonts w:hint="eastAsia" w:ascii="Times New Roman" w:eastAsia="仿宋_GB2312"/>
          <w:b w:val="0"/>
          <w:sz w:val="32"/>
          <w:szCs w:val="32"/>
          <w:lang w:val="en-US" w:eastAsia="zh-CN"/>
        </w:rPr>
        <w:t>106.99</w:t>
      </w:r>
      <w:r>
        <w:rPr>
          <w:rFonts w:ascii="Times New Roman" w:eastAsia="仿宋_GB2312"/>
          <w:b w:val="0"/>
          <w:sz w:val="32"/>
          <w:szCs w:val="32"/>
        </w:rPr>
        <w:t>万元，从评价情况来看，</w:t>
      </w:r>
      <w:r>
        <w:rPr>
          <w:rFonts w:hint="eastAsia" w:ascii="Times New Roman" w:eastAsia="仿宋_GB2312"/>
          <w:b w:val="0"/>
          <w:sz w:val="32"/>
          <w:szCs w:val="32"/>
          <w:lang w:eastAsia="zh-CN"/>
        </w:rPr>
        <w:t>工委办所有项目绩效自评结果为“优”，</w:t>
      </w:r>
      <w:r>
        <w:rPr>
          <w:rFonts w:hint="eastAsia" w:ascii="Times New Roman" w:eastAsia="仿宋_GB2312"/>
          <w:b w:val="0"/>
          <w:sz w:val="32"/>
          <w:szCs w:val="32"/>
          <w:lang w:val="en-US" w:eastAsia="zh-CN"/>
        </w:rPr>
        <w:t>评优率100%</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hint="eastAsia" w:ascii="Times New Roman" w:eastAsia="仿宋_GB2312"/>
          <w:b w:val="0"/>
          <w:sz w:val="32"/>
          <w:szCs w:val="32"/>
          <w:lang w:eastAsia="zh-CN"/>
        </w:rPr>
        <w:t>工委办保密机要科负责全区的保密机要工作，该科室负责的开发区电子政务内网布线经费、国安办专项经费等</w:t>
      </w:r>
      <w:r>
        <w:rPr>
          <w:rFonts w:hint="eastAsia" w:ascii="Times New Roman" w:eastAsia="仿宋_GB2312"/>
          <w:b w:val="0"/>
          <w:sz w:val="32"/>
          <w:szCs w:val="32"/>
          <w:lang w:val="en-US" w:eastAsia="zh-CN"/>
        </w:rPr>
        <w:t>4个</w:t>
      </w:r>
      <w:r>
        <w:rPr>
          <w:rFonts w:hint="eastAsia" w:ascii="Times New Roman" w:eastAsia="仿宋_GB2312"/>
          <w:b w:val="0"/>
          <w:sz w:val="32"/>
          <w:szCs w:val="32"/>
          <w:lang w:eastAsia="zh-CN"/>
        </w:rPr>
        <w:t>项目为涉密项目，</w:t>
      </w:r>
      <w:r>
        <w:rPr>
          <w:rFonts w:hint="eastAsia" w:asciiTheme="minorEastAsia" w:hAnsiTheme="minorEastAsia"/>
          <w:sz w:val="32"/>
          <w:szCs w:val="32"/>
        </w:rPr>
        <w:t>依据保密法要求，相关材料内容涉密，不能在非涉密网传输</w:t>
      </w:r>
      <w:r>
        <w:rPr>
          <w:rFonts w:hint="eastAsia" w:asciiTheme="minorEastAsia" w:hAnsiTheme="minorEastAsia"/>
          <w:sz w:val="32"/>
          <w:szCs w:val="32"/>
          <w:lang w:eastAsia="zh-CN"/>
        </w:rPr>
        <w:t>，因此不予公开。</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（二）部门决算中项目绩效自评结果</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在今年部门决算公开中反映</w:t>
      </w:r>
      <w:r>
        <w:rPr>
          <w:rFonts w:hint="eastAsia" w:ascii="Times New Roman" w:eastAsia="仿宋_GB2312"/>
          <w:b w:val="0"/>
          <w:sz w:val="32"/>
          <w:szCs w:val="32"/>
          <w:lang w:eastAsia="zh-CN"/>
        </w:rPr>
        <w:t>工委办运转保障经费、档案局专项经费</w:t>
      </w:r>
      <w:r>
        <w:rPr>
          <w:rFonts w:ascii="Times New Roman" w:eastAsia="仿宋_GB2312"/>
          <w:b w:val="0"/>
          <w:sz w:val="32"/>
          <w:szCs w:val="32"/>
        </w:rPr>
        <w:t>等</w:t>
      </w:r>
      <w:r>
        <w:rPr>
          <w:rFonts w:hint="eastAsia" w:ascii="Times New Roman" w:eastAsia="仿宋_GB2312"/>
          <w:b w:val="0"/>
          <w:sz w:val="32"/>
          <w:szCs w:val="32"/>
          <w:lang w:val="en-US" w:eastAsia="zh-CN"/>
        </w:rPr>
        <w:t>8</w:t>
      </w:r>
      <w:r>
        <w:rPr>
          <w:rFonts w:ascii="Times New Roman" w:eastAsia="仿宋_GB2312"/>
          <w:b w:val="0"/>
          <w:sz w:val="32"/>
          <w:szCs w:val="32"/>
        </w:rPr>
        <w:t>个</w:t>
      </w:r>
      <w:r>
        <w:rPr>
          <w:rFonts w:hint="eastAsia" w:ascii="Times New Roman" w:eastAsia="仿宋_GB2312"/>
          <w:b w:val="0"/>
          <w:sz w:val="32"/>
          <w:szCs w:val="32"/>
          <w:lang w:eastAsia="zh-CN"/>
        </w:rPr>
        <w:t>非涉密</w:t>
      </w:r>
      <w:r>
        <w:rPr>
          <w:rFonts w:ascii="Times New Roman" w:eastAsia="仿宋_GB2312"/>
          <w:b w:val="0"/>
          <w:sz w:val="32"/>
          <w:szCs w:val="32"/>
        </w:rPr>
        <w:t>项目绩效自评结果。</w:t>
      </w:r>
    </w:p>
    <w:p>
      <w:pPr>
        <w:widowControl/>
        <w:numPr>
          <w:ilvl w:val="0"/>
          <w:numId w:val="0"/>
        </w:numPr>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hint="eastAsia" w:ascii="Times New Roman" w:eastAsia="仿宋_GB2312"/>
          <w:b w:val="0"/>
          <w:sz w:val="32"/>
          <w:szCs w:val="32"/>
          <w:lang w:eastAsia="zh-CN"/>
        </w:rPr>
        <w:t>项</w:t>
      </w:r>
      <w:r>
        <w:rPr>
          <w:rFonts w:ascii="Times New Roman" w:eastAsia="仿宋_GB2312"/>
          <w:b w:val="0"/>
          <w:sz w:val="32"/>
          <w:szCs w:val="32"/>
        </w:rPr>
        <w:t>目绩效自评情况：</w:t>
      </w:r>
    </w:p>
    <w:p>
      <w:pPr>
        <w:widowControl/>
        <w:numPr>
          <w:ilvl w:val="0"/>
          <w:numId w:val="0"/>
        </w:numPr>
        <w:spacing w:before="0" w:beforeLines="0" w:beforeAutospacing="0" w:after="0" w:afterLines="0" w:afterAutospacing="0" w:line="360" w:lineRule="auto"/>
        <w:jc w:val="left"/>
        <w:rPr>
          <w:rFonts w:hint="eastAsia" w:ascii="Times New Roman" w:eastAsia="仿宋_GB2312"/>
          <w:b w:val="0"/>
          <w:sz w:val="32"/>
          <w:szCs w:val="32"/>
          <w:lang w:eastAsia="zh-CN"/>
        </w:rPr>
      </w:pPr>
      <w:r>
        <w:rPr>
          <w:rFonts w:hint="eastAsia" w:ascii="Times New Roman" w:eastAsia="仿宋_GB2312"/>
          <w:b w:val="0"/>
          <w:sz w:val="32"/>
          <w:szCs w:val="32"/>
          <w:lang w:val="en-US" w:eastAsia="zh-CN"/>
        </w:rPr>
        <w:t>1、工委办运转保障经费：</w:t>
      </w:r>
      <w:r>
        <w:rPr>
          <w:rFonts w:ascii="Times New Roman" w:eastAsia="仿宋_GB2312"/>
          <w:b w:val="0"/>
          <w:sz w:val="32"/>
          <w:szCs w:val="32"/>
        </w:rPr>
        <w:t>根据年初设定的绩效目标，</w:t>
      </w:r>
      <w:r>
        <w:rPr>
          <w:rFonts w:hint="eastAsia" w:ascii="Times New Roman" w:eastAsia="仿宋_GB2312"/>
          <w:b w:val="0"/>
          <w:sz w:val="32"/>
          <w:szCs w:val="32"/>
          <w:lang w:val="en-US" w:eastAsia="zh-CN"/>
        </w:rPr>
        <w:t>本</w:t>
      </w:r>
      <w:r>
        <w:rPr>
          <w:rFonts w:ascii="Times New Roman" w:eastAsia="仿宋_GB2312"/>
          <w:b w:val="0"/>
          <w:sz w:val="32"/>
          <w:szCs w:val="32"/>
        </w:rPr>
        <w:t>项目绩效自评得分为</w:t>
      </w:r>
      <w:r>
        <w:rPr>
          <w:rFonts w:hint="eastAsia" w:ascii="Times New Roman" w:eastAsia="仿宋_GB2312"/>
          <w:b w:val="0"/>
          <w:sz w:val="32"/>
          <w:szCs w:val="32"/>
          <w:lang w:val="en-US" w:eastAsia="zh-CN"/>
        </w:rPr>
        <w:t>96.5</w:t>
      </w:r>
      <w:r>
        <w:rPr>
          <w:rFonts w:ascii="Times New Roman" w:eastAsia="仿宋_GB2312"/>
          <w:b w:val="0"/>
          <w:sz w:val="32"/>
          <w:szCs w:val="32"/>
        </w:rPr>
        <w:t>分（绩效自评表附后）。全年预算数为</w:t>
      </w:r>
      <w:r>
        <w:rPr>
          <w:rFonts w:hint="eastAsia" w:ascii="Times New Roman" w:eastAsia="仿宋_GB2312"/>
          <w:b w:val="0"/>
          <w:sz w:val="32"/>
          <w:szCs w:val="32"/>
          <w:lang w:val="en-US" w:eastAsia="zh-CN"/>
        </w:rPr>
        <w:t>20.91</w:t>
      </w:r>
      <w:r>
        <w:rPr>
          <w:rFonts w:ascii="Times New Roman" w:eastAsia="仿宋_GB2312"/>
          <w:b w:val="0"/>
          <w:sz w:val="32"/>
          <w:szCs w:val="32"/>
        </w:rPr>
        <w:t>万元，执行数为</w:t>
      </w:r>
      <w:r>
        <w:rPr>
          <w:rFonts w:hint="eastAsia" w:ascii="Times New Roman" w:eastAsia="仿宋_GB2312"/>
          <w:b w:val="0"/>
          <w:sz w:val="32"/>
          <w:szCs w:val="32"/>
          <w:lang w:val="en-US" w:eastAsia="zh-CN"/>
        </w:rPr>
        <w:t>20.91</w:t>
      </w:r>
      <w:r>
        <w:rPr>
          <w:rFonts w:ascii="Times New Roman" w:eastAsia="仿宋_GB2312"/>
          <w:b w:val="0"/>
          <w:sz w:val="32"/>
          <w:szCs w:val="32"/>
        </w:rPr>
        <w:t>万元，完成预算的</w:t>
      </w:r>
      <w:r>
        <w:rPr>
          <w:rFonts w:hint="eastAsia" w:ascii="Times New Roman" w:eastAsia="仿宋_GB2312"/>
          <w:b w:val="0"/>
          <w:sz w:val="32"/>
          <w:szCs w:val="32"/>
          <w:lang w:val="en-US" w:eastAsia="zh-CN"/>
        </w:rPr>
        <w:t>100</w:t>
      </w:r>
      <w:r>
        <w:rPr>
          <w:rFonts w:ascii="Times New Roman" w:eastAsia="仿宋_GB2312"/>
          <w:b w:val="0"/>
          <w:sz w:val="32"/>
          <w:szCs w:val="32"/>
        </w:rPr>
        <w:t>%。项目绩效目标完成情况：一是</w:t>
      </w:r>
      <w:r>
        <w:rPr>
          <w:rFonts w:hint="eastAsia" w:ascii="Times New Roman" w:eastAsia="仿宋_GB2312"/>
          <w:b w:val="0"/>
          <w:sz w:val="32"/>
          <w:szCs w:val="32"/>
          <w:lang w:eastAsia="zh-CN"/>
        </w:rPr>
        <w:t>工委、工委办文件高效归档</w:t>
      </w:r>
      <w:r>
        <w:rPr>
          <w:rFonts w:hint="eastAsia" w:ascii="Times New Roman" w:eastAsia="仿宋_GB2312"/>
          <w:b w:val="0"/>
          <w:sz w:val="32"/>
          <w:szCs w:val="32"/>
          <w:lang w:val="en-US" w:eastAsia="zh-CN"/>
        </w:rPr>
        <w:t>；</w:t>
      </w:r>
      <w:r>
        <w:rPr>
          <w:rFonts w:ascii="Times New Roman" w:eastAsia="仿宋_GB2312"/>
          <w:b w:val="0"/>
          <w:sz w:val="32"/>
          <w:szCs w:val="32"/>
        </w:rPr>
        <w:t>二是</w:t>
      </w:r>
      <w:r>
        <w:rPr>
          <w:rFonts w:hint="eastAsia" w:ascii="Times New Roman" w:eastAsia="仿宋_GB2312"/>
          <w:b w:val="0"/>
          <w:sz w:val="32"/>
          <w:szCs w:val="32"/>
          <w:lang w:eastAsia="zh-CN"/>
        </w:rPr>
        <w:t>保证了值班系统正常运行，信息传递通畅；三是保障工委、工委办各项涉密文件接收、报送等。该项目执行中未</w:t>
      </w:r>
      <w:r>
        <w:rPr>
          <w:rFonts w:ascii="Times New Roman" w:eastAsia="仿宋_GB2312"/>
          <w:b w:val="0"/>
          <w:sz w:val="32"/>
          <w:szCs w:val="32"/>
        </w:rPr>
        <w:t>发现问题</w:t>
      </w:r>
      <w:r>
        <w:rPr>
          <w:rFonts w:hint="eastAsia" w:ascii="Times New Roman" w:eastAsia="仿宋_GB2312"/>
          <w:b w:val="0"/>
          <w:sz w:val="32"/>
          <w:szCs w:val="32"/>
          <w:lang w:eastAsia="zh-CN"/>
        </w:rPr>
        <w:t>。</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3"/>
        <w:gridCol w:w="942"/>
        <w:gridCol w:w="1205"/>
        <w:gridCol w:w="1258"/>
        <w:gridCol w:w="1031"/>
        <w:gridCol w:w="363"/>
        <w:gridCol w:w="474"/>
        <w:gridCol w:w="331"/>
        <w:gridCol w:w="878"/>
        <w:gridCol w:w="1211"/>
        <w:gridCol w:w="475"/>
        <w:gridCol w:w="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vMerge w:val="restart"/>
            <w:tcBorders>
              <w:top w:val="single" w:color="B0C4DE" w:sz="4" w:space="0"/>
              <w:left w:val="single" w:color="B0C4DE" w:sz="4" w:space="0"/>
              <w:bottom w:val="single" w:color="B0C4DE" w:sz="4" w:space="0"/>
              <w:right w:val="single" w:color="B0C4DE"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2024年度预算项目绩效自评表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12"/>
            <w:vMerge w:val="continue"/>
            <w:tcBorders>
              <w:top w:val="single" w:color="B0C4DE" w:sz="4" w:space="0"/>
              <w:left w:val="single" w:color="B0C4DE" w:sz="4" w:space="0"/>
              <w:bottom w:val="single" w:color="B0C4DE" w:sz="4" w:space="0"/>
              <w:right w:val="single" w:color="B0C4DE" w:sz="4" w:space="0"/>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一、基本情况</w:t>
            </w:r>
          </w:p>
        </w:tc>
        <w:tc>
          <w:tcPr>
            <w:tcW w:w="524"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1433" w:type="pct"/>
            <w:gridSpan w:val="2"/>
            <w:tcBorders>
              <w:top w:val="single" w:color="B0C4DE" w:sz="4" w:space="0"/>
              <w:left w:val="single" w:color="B0C4DE" w:sz="4" w:space="0"/>
              <w:bottom w:val="nil"/>
              <w:right w:val="single" w:color="B0C4DE" w:sz="4" w:space="0"/>
            </w:tcBorders>
            <w:shd w:val="clear" w:color="auto" w:fill="auto"/>
            <w:noWrap/>
            <w:vAlign w:val="top"/>
          </w:tcPr>
          <w:p>
            <w:pPr>
              <w:keepNext w:val="0"/>
              <w:keepLines w:val="0"/>
              <w:widowControl/>
              <w:suppressLineNumbers w:val="0"/>
              <w:jc w:val="left"/>
              <w:textAlignment w:val="top"/>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工委办运转保障经费</w:t>
            </w:r>
          </w:p>
        </w:tc>
        <w:tc>
          <w:tcPr>
            <w:tcW w:w="583"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项目级次</w:t>
            </w:r>
          </w:p>
        </w:tc>
        <w:tc>
          <w:tcPr>
            <w:tcW w:w="164"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本级</w:t>
            </w:r>
          </w:p>
        </w:tc>
        <w:tc>
          <w:tcPr>
            <w:tcW w:w="350" w:type="pct"/>
            <w:gridSpan w:val="2"/>
            <w:tcBorders>
              <w:top w:val="nil"/>
              <w:left w:val="nil"/>
              <w:bottom w:val="nil"/>
              <w:right w:val="single" w:color="B0C4DE"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实施主管单位</w:t>
            </w:r>
          </w:p>
        </w:tc>
        <w:tc>
          <w:tcPr>
            <w:tcW w:w="1185" w:type="pct"/>
            <w:gridSpan w:val="2"/>
            <w:tcBorders>
              <w:top w:val="single" w:color="B0C4DE" w:sz="4" w:space="0"/>
              <w:left w:val="single" w:color="B0C4DE" w:sz="4" w:space="0"/>
              <w:bottom w:val="nil"/>
              <w:right w:val="single" w:color="B0C4DE"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201001 - 中共秦皇岛经济技术开发区工作委员会办公室(本级)</w:t>
            </w:r>
          </w:p>
        </w:tc>
        <w:tc>
          <w:tcPr>
            <w:tcW w:w="214"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金额单位</w:t>
            </w:r>
          </w:p>
        </w:tc>
        <w:tc>
          <w:tcPr>
            <w:tcW w:w="152" w:type="pct"/>
            <w:tcBorders>
              <w:top w:val="single" w:color="B0C4DE" w:sz="4" w:space="0"/>
              <w:left w:val="single" w:color="B0C4DE" w:sz="4" w:space="0"/>
              <w:bottom w:val="nil"/>
              <w:right w:val="single" w:color="B0C4DE"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二、预算执行情况</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预算安排情况(调整后)</w:t>
            </w:r>
          </w:p>
        </w:tc>
        <w:tc>
          <w:tcPr>
            <w:tcW w:w="1482"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资金到位情况</w:t>
            </w:r>
          </w:p>
        </w:tc>
        <w:tc>
          <w:tcPr>
            <w:tcW w:w="1536"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资金执行情况</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20.911090</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到位数</w:t>
            </w:r>
          </w:p>
        </w:tc>
        <w:tc>
          <w:tcPr>
            <w:tcW w:w="7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20.911090</w:t>
            </w:r>
          </w:p>
        </w:tc>
        <w:tc>
          <w:tcPr>
            <w:tcW w:w="3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c>
          <w:tcPr>
            <w:tcW w:w="11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20.911090</w:t>
            </w:r>
          </w:p>
        </w:tc>
        <w:tc>
          <w:tcPr>
            <w:tcW w:w="3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20.911090</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7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20.911090</w:t>
            </w:r>
          </w:p>
        </w:tc>
        <w:tc>
          <w:tcPr>
            <w:tcW w:w="3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1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20.911090</w:t>
            </w:r>
          </w:p>
        </w:tc>
        <w:tc>
          <w:tcPr>
            <w:tcW w:w="3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7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3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1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3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三、目标完成情况</w:t>
            </w:r>
          </w:p>
        </w:tc>
        <w:tc>
          <w:tcPr>
            <w:tcW w:w="254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年度预期目标</w:t>
            </w:r>
          </w:p>
        </w:tc>
        <w:tc>
          <w:tcPr>
            <w:tcW w:w="1701"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具体完成情况</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5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重要文件归档率100%，确保工委、工委办文件规范、高效归档，便于工委、工委办文件档案的保管和利用</w:t>
            </w:r>
          </w:p>
        </w:tc>
        <w:tc>
          <w:tcPr>
            <w:tcW w:w="1701"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工委、工委办文件高效归档。</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5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护好网络“河北省应急值守指挥调度系统”专线1条，做好视频会议网络传服务维护，确保值班系统正常运行；信息传递有效率100%。</w:t>
            </w:r>
          </w:p>
        </w:tc>
        <w:tc>
          <w:tcPr>
            <w:tcW w:w="1701"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保证了值班系统正常运行，信息传递通畅。</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5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保障工委、工委办的各项涉密文件100%接收、报送，党工委、工委办所发涉密文件安全印刷等业务的正常开展。</w:t>
            </w:r>
          </w:p>
        </w:tc>
        <w:tc>
          <w:tcPr>
            <w:tcW w:w="1701"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保障工委、工委办各项涉密文件接收、报送等。</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四、年度绩效</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指标完成情况</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一级指标</w:t>
            </w:r>
          </w:p>
        </w:tc>
        <w:tc>
          <w:tcPr>
            <w:tcW w:w="69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二级指标</w:t>
            </w:r>
          </w:p>
        </w:tc>
        <w:tc>
          <w:tcPr>
            <w:tcW w:w="73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三级指标</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指标说明</w:t>
            </w:r>
          </w:p>
        </w:tc>
        <w:tc>
          <w:tcPr>
            <w:tcW w:w="16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指标分值</w:t>
            </w:r>
          </w:p>
        </w:tc>
        <w:tc>
          <w:tcPr>
            <w:tcW w:w="83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预期指标值</w:t>
            </w:r>
          </w:p>
        </w:tc>
        <w:tc>
          <w:tcPr>
            <w:tcW w:w="70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单项指标实际完成值</w:t>
            </w:r>
          </w:p>
        </w:tc>
        <w:tc>
          <w:tcPr>
            <w:tcW w:w="21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单项指标完成情况</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73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符号</w:t>
            </w:r>
          </w:p>
        </w:tc>
        <w:tc>
          <w:tcPr>
            <w:tcW w:w="1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值</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单位(文字描述)</w:t>
            </w:r>
          </w:p>
        </w:tc>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1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产出指标</w:t>
            </w: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73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设备故障率</w:t>
            </w:r>
          </w:p>
        </w:tc>
        <w:tc>
          <w:tcPr>
            <w:tcW w:w="583"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设备故障率为零，保障正常使用。</w:t>
            </w: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default" w:ascii="Calibri" w:hAnsi="Calibri" w:eastAsia="宋体" w:cs="Calibri"/>
                <w:i w:val="0"/>
                <w:iCs w:val="0"/>
                <w:color w:val="000000"/>
                <w:sz w:val="22"/>
                <w:szCs w:val="22"/>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次</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出现故障0次</w:t>
            </w:r>
          </w:p>
        </w:tc>
        <w:tc>
          <w:tcPr>
            <w:tcW w:w="21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5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73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订阅报刊数量</w:t>
            </w:r>
          </w:p>
        </w:tc>
        <w:tc>
          <w:tcPr>
            <w:tcW w:w="583"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完成《中办通讯》、《党史博采》等报刊杂志的订阅</w:t>
            </w: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460</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个</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485</w:t>
            </w:r>
          </w:p>
        </w:tc>
        <w:tc>
          <w:tcPr>
            <w:tcW w:w="21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5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73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网络专线数量</w:t>
            </w:r>
          </w:p>
        </w:tc>
        <w:tc>
          <w:tcPr>
            <w:tcW w:w="583"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设置“河北省应急值守指挥调度系统”值班专线</w:t>
            </w: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条</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21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5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质量指标</w:t>
            </w:r>
          </w:p>
        </w:tc>
        <w:tc>
          <w:tcPr>
            <w:tcW w:w="73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各项工作完成率</w:t>
            </w:r>
          </w:p>
        </w:tc>
        <w:tc>
          <w:tcPr>
            <w:tcW w:w="583"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按照实际工作需要及年度工作计划各项工作完成情况</w:t>
            </w: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0.99</w:t>
            </w:r>
          </w:p>
        </w:tc>
        <w:tc>
          <w:tcPr>
            <w:tcW w:w="21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5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w:t>
            </w:r>
          </w:p>
        </w:tc>
        <w:tc>
          <w:tcPr>
            <w:tcW w:w="73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各项工作完成及时率</w:t>
            </w:r>
          </w:p>
        </w:tc>
        <w:tc>
          <w:tcPr>
            <w:tcW w:w="583"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按要求及时完成</w:t>
            </w: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97</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0.99</w:t>
            </w:r>
          </w:p>
        </w:tc>
        <w:tc>
          <w:tcPr>
            <w:tcW w:w="21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5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73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办公费</w:t>
            </w:r>
          </w:p>
        </w:tc>
        <w:tc>
          <w:tcPr>
            <w:tcW w:w="583"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保障保密、值班室、报刊订阅等各项工作费用</w:t>
            </w: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10.6</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10.6</w:t>
            </w:r>
          </w:p>
        </w:tc>
        <w:tc>
          <w:tcPr>
            <w:tcW w:w="21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5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73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印刷费</w:t>
            </w:r>
          </w:p>
        </w:tc>
        <w:tc>
          <w:tcPr>
            <w:tcW w:w="583"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保障宣传材料、保密材料、主体责任材料印刷需要</w:t>
            </w: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1.61</w:t>
            </w:r>
          </w:p>
        </w:tc>
        <w:tc>
          <w:tcPr>
            <w:tcW w:w="21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5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73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维修维护费</w:t>
            </w:r>
          </w:p>
        </w:tc>
        <w:tc>
          <w:tcPr>
            <w:tcW w:w="583"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开发区电子政务内网运维服务经费</w:t>
            </w: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2.7</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2.7</w:t>
            </w:r>
          </w:p>
        </w:tc>
        <w:tc>
          <w:tcPr>
            <w:tcW w:w="21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5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73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委托业务费</w:t>
            </w:r>
          </w:p>
        </w:tc>
        <w:tc>
          <w:tcPr>
            <w:tcW w:w="583"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文书档案整理费，党的创新理论宣传展牌展板费用</w:t>
            </w: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21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5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73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邮电费</w:t>
            </w:r>
          </w:p>
        </w:tc>
        <w:tc>
          <w:tcPr>
            <w:tcW w:w="583"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工委值班室网络传输服务专项经费</w:t>
            </w: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21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5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效益指标</w:t>
            </w: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社会效益指标</w:t>
            </w:r>
          </w:p>
        </w:tc>
        <w:tc>
          <w:tcPr>
            <w:tcW w:w="734"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保障各项工作正常运转，提升开发区公信力和美誉度</w:t>
            </w:r>
          </w:p>
        </w:tc>
        <w:tc>
          <w:tcPr>
            <w:tcW w:w="583"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根据实际工作需要及年度工作计划，圆满完成工委办各项工作任务，提升公信力。</w:t>
            </w: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30.00</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default" w:ascii="Calibri" w:hAnsi="Calibri" w:eastAsia="宋体" w:cs="Calibri"/>
                <w:i w:val="0"/>
                <w:iCs w:val="0"/>
                <w:color w:val="000000"/>
                <w:sz w:val="22"/>
                <w:szCs w:val="22"/>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持续提升</w:t>
            </w:r>
          </w:p>
        </w:tc>
        <w:tc>
          <w:tcPr>
            <w:tcW w:w="702"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持续提升办公效率，保障了各项工作正常运转。</w:t>
            </w:r>
          </w:p>
        </w:tc>
        <w:tc>
          <w:tcPr>
            <w:tcW w:w="21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5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满意度指标</w:t>
            </w: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服务对象满意度指标</w:t>
            </w:r>
          </w:p>
        </w:tc>
        <w:tc>
          <w:tcPr>
            <w:tcW w:w="734"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领导干部、广大职工及人民群众满意度</w:t>
            </w:r>
          </w:p>
        </w:tc>
        <w:tc>
          <w:tcPr>
            <w:tcW w:w="583"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领导干部、广大职工及人民群众认可度</w:t>
            </w: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0.98</w:t>
            </w:r>
          </w:p>
        </w:tc>
        <w:tc>
          <w:tcPr>
            <w:tcW w:w="21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5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预算执行率</w:t>
            </w: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预算执行率</w:t>
            </w:r>
          </w:p>
        </w:tc>
        <w:tc>
          <w:tcPr>
            <w:tcW w:w="73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default" w:ascii="Calibri" w:hAnsi="Calibri" w:eastAsia="宋体" w:cs="Calibri"/>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default" w:ascii="Calibri" w:hAnsi="Calibri" w:eastAsia="宋体" w:cs="Calibri"/>
                <w:i w:val="0"/>
                <w:iCs w:val="0"/>
                <w:color w:val="000000"/>
                <w:sz w:val="22"/>
                <w:szCs w:val="22"/>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default" w:ascii="Calibri" w:hAnsi="Calibri" w:eastAsia="宋体" w:cs="Calibri"/>
                <w:i w:val="0"/>
                <w:iCs w:val="0"/>
                <w:color w:val="000000"/>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default" w:ascii="Calibri" w:hAnsi="Calibri" w:eastAsia="宋体" w:cs="Calibri"/>
                <w:i w:val="0"/>
                <w:iCs w:val="0"/>
                <w:color w:val="000000"/>
                <w:sz w:val="22"/>
                <w:szCs w:val="22"/>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default" w:ascii="Calibri" w:hAnsi="Calibri" w:eastAsia="宋体" w:cs="Calibri"/>
                <w:i w:val="0"/>
                <w:iCs w:val="0"/>
                <w:color w:val="000000"/>
                <w:sz w:val="22"/>
                <w:szCs w:val="22"/>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default" w:ascii="Calibri" w:hAnsi="Calibri" w:eastAsia="宋体" w:cs="Calibri"/>
                <w:i w:val="0"/>
                <w:iCs w:val="0"/>
                <w:color w:val="000000"/>
                <w:sz w:val="22"/>
                <w:szCs w:val="22"/>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default" w:ascii="Calibri" w:hAnsi="Calibri" w:eastAsia="宋体" w:cs="Calibri"/>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自评总分</w:t>
            </w:r>
          </w:p>
        </w:tc>
        <w:tc>
          <w:tcPr>
            <w:tcW w:w="4084" w:type="pct"/>
            <w:gridSpan w:val="10"/>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五、存在问题</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原因及整改措施</w:t>
            </w:r>
          </w:p>
        </w:tc>
        <w:tc>
          <w:tcPr>
            <w:tcW w:w="4609" w:type="pct"/>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609" w:type="pct"/>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填报人:</w:t>
            </w:r>
          </w:p>
        </w:tc>
        <w:tc>
          <w:tcPr>
            <w:tcW w:w="19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孙妍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联系电话:</w:t>
            </w:r>
          </w:p>
        </w:tc>
        <w:tc>
          <w:tcPr>
            <w:tcW w:w="2068" w:type="pct"/>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13633330232</w:t>
            </w:r>
          </w:p>
        </w:tc>
      </w:tr>
    </w:tbl>
    <w:p>
      <w:pPr>
        <w:widowControl/>
        <w:numPr>
          <w:ilvl w:val="0"/>
          <w:numId w:val="0"/>
        </w:numPr>
        <w:spacing w:before="0" w:beforeLines="0" w:beforeAutospacing="0" w:after="0" w:afterLines="0" w:afterAutospacing="0" w:line="360" w:lineRule="auto"/>
        <w:jc w:val="left"/>
        <w:rPr>
          <w:rFonts w:hint="eastAsia" w:ascii="Times New Roman" w:eastAsia="仿宋_GB2312"/>
          <w:b w:val="0"/>
          <w:sz w:val="32"/>
          <w:szCs w:val="32"/>
          <w:lang w:eastAsia="zh-CN"/>
        </w:rPr>
      </w:pPr>
      <w:r>
        <w:rPr>
          <w:rFonts w:hint="eastAsia" w:ascii="Times New Roman" w:eastAsia="仿宋_GB2312"/>
          <w:b w:val="0"/>
          <w:sz w:val="32"/>
          <w:szCs w:val="32"/>
          <w:lang w:val="en-US" w:eastAsia="zh-CN"/>
        </w:rPr>
        <w:t>2、开发区建区40周年档案陈列及党建活动专项经费：</w:t>
      </w:r>
      <w:r>
        <w:rPr>
          <w:rFonts w:ascii="Times New Roman" w:eastAsia="仿宋_GB2312"/>
          <w:b w:val="0"/>
          <w:sz w:val="32"/>
          <w:szCs w:val="32"/>
        </w:rPr>
        <w:t>根据年初设定的绩效目标，</w:t>
      </w:r>
      <w:r>
        <w:rPr>
          <w:rFonts w:hint="eastAsia" w:ascii="Times New Roman" w:eastAsia="仿宋_GB2312"/>
          <w:b w:val="0"/>
          <w:sz w:val="32"/>
          <w:szCs w:val="32"/>
          <w:lang w:val="en-US" w:eastAsia="zh-CN"/>
        </w:rPr>
        <w:t>本</w:t>
      </w:r>
      <w:r>
        <w:rPr>
          <w:rFonts w:ascii="Times New Roman" w:eastAsia="仿宋_GB2312"/>
          <w:b w:val="0"/>
          <w:sz w:val="32"/>
          <w:szCs w:val="32"/>
        </w:rPr>
        <w:t>项目绩效自评得分为</w:t>
      </w:r>
      <w:r>
        <w:rPr>
          <w:rFonts w:hint="eastAsia" w:ascii="Times New Roman" w:eastAsia="仿宋_GB2312"/>
          <w:b w:val="0"/>
          <w:sz w:val="32"/>
          <w:szCs w:val="32"/>
          <w:lang w:val="en-US" w:eastAsia="zh-CN"/>
        </w:rPr>
        <w:t>98.5</w:t>
      </w:r>
      <w:r>
        <w:rPr>
          <w:rFonts w:ascii="Times New Roman" w:eastAsia="仿宋_GB2312"/>
          <w:b w:val="0"/>
          <w:sz w:val="32"/>
          <w:szCs w:val="32"/>
        </w:rPr>
        <w:t>分（绩效自评表附后）。全年预算数为</w:t>
      </w:r>
      <w:r>
        <w:rPr>
          <w:rFonts w:hint="eastAsia" w:ascii="Times New Roman" w:eastAsia="仿宋_GB2312"/>
          <w:b w:val="0"/>
          <w:sz w:val="32"/>
          <w:szCs w:val="32"/>
          <w:lang w:val="en-US" w:eastAsia="zh-CN"/>
        </w:rPr>
        <w:t>13.78</w:t>
      </w:r>
      <w:r>
        <w:rPr>
          <w:rFonts w:ascii="Times New Roman" w:eastAsia="仿宋_GB2312"/>
          <w:b w:val="0"/>
          <w:sz w:val="32"/>
          <w:szCs w:val="32"/>
        </w:rPr>
        <w:t>万元，执行数为</w:t>
      </w:r>
      <w:r>
        <w:rPr>
          <w:rFonts w:hint="eastAsia" w:ascii="Times New Roman" w:eastAsia="仿宋_GB2312"/>
          <w:b w:val="0"/>
          <w:sz w:val="32"/>
          <w:szCs w:val="32"/>
          <w:lang w:val="en-US" w:eastAsia="zh-CN"/>
        </w:rPr>
        <w:t>13.78</w:t>
      </w:r>
      <w:r>
        <w:rPr>
          <w:rFonts w:ascii="Times New Roman" w:eastAsia="仿宋_GB2312"/>
          <w:b w:val="0"/>
          <w:sz w:val="32"/>
          <w:szCs w:val="32"/>
        </w:rPr>
        <w:t>万元，完成预算的</w:t>
      </w:r>
      <w:r>
        <w:rPr>
          <w:rFonts w:hint="eastAsia" w:ascii="Times New Roman" w:eastAsia="仿宋_GB2312"/>
          <w:b w:val="0"/>
          <w:sz w:val="32"/>
          <w:szCs w:val="32"/>
          <w:lang w:val="en-US" w:eastAsia="zh-CN"/>
        </w:rPr>
        <w:t>100</w:t>
      </w:r>
      <w:r>
        <w:rPr>
          <w:rFonts w:ascii="Times New Roman" w:eastAsia="仿宋_GB2312"/>
          <w:b w:val="0"/>
          <w:sz w:val="32"/>
          <w:szCs w:val="32"/>
        </w:rPr>
        <w:t>%。项目绩效目标完成情况：一是</w:t>
      </w:r>
      <w:r>
        <w:rPr>
          <w:rFonts w:hint="eastAsia" w:ascii="Times New Roman" w:eastAsia="仿宋_GB2312"/>
          <w:b w:val="0"/>
          <w:sz w:val="32"/>
          <w:szCs w:val="32"/>
          <w:lang w:eastAsia="zh-CN"/>
        </w:rPr>
        <w:t>丰富了档案馆葳资源，展示了开发区发展历史</w:t>
      </w:r>
      <w:r>
        <w:rPr>
          <w:rFonts w:hint="eastAsia" w:ascii="Times New Roman" w:eastAsia="仿宋_GB2312"/>
          <w:b w:val="0"/>
          <w:sz w:val="32"/>
          <w:szCs w:val="32"/>
          <w:lang w:val="en-US" w:eastAsia="zh-CN"/>
        </w:rPr>
        <w:t>；</w:t>
      </w:r>
      <w:r>
        <w:rPr>
          <w:rFonts w:ascii="Times New Roman" w:eastAsia="仿宋_GB2312"/>
          <w:b w:val="0"/>
          <w:sz w:val="32"/>
          <w:szCs w:val="32"/>
        </w:rPr>
        <w:t>二是</w:t>
      </w:r>
      <w:r>
        <w:rPr>
          <w:rFonts w:hint="eastAsia" w:ascii="Times New Roman" w:eastAsia="仿宋_GB2312"/>
          <w:b w:val="0"/>
          <w:sz w:val="32"/>
          <w:szCs w:val="32"/>
          <w:lang w:eastAsia="zh-CN"/>
        </w:rPr>
        <w:t>展示开发区建区40周年各方面的巨大成就。该项目执行中未</w:t>
      </w:r>
      <w:r>
        <w:rPr>
          <w:rFonts w:ascii="Times New Roman" w:eastAsia="仿宋_GB2312"/>
          <w:b w:val="0"/>
          <w:sz w:val="32"/>
          <w:szCs w:val="32"/>
        </w:rPr>
        <w:t>发现问题</w:t>
      </w:r>
      <w:r>
        <w:rPr>
          <w:rFonts w:hint="eastAsia" w:ascii="Times New Roman" w:eastAsia="仿宋_GB2312"/>
          <w:b w:val="0"/>
          <w:sz w:val="32"/>
          <w:szCs w:val="32"/>
          <w:lang w:eastAsia="zh-CN"/>
        </w:rPr>
        <w:t>。</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6"/>
        <w:gridCol w:w="797"/>
        <w:gridCol w:w="1162"/>
        <w:gridCol w:w="1084"/>
        <w:gridCol w:w="833"/>
        <w:gridCol w:w="390"/>
        <w:gridCol w:w="520"/>
        <w:gridCol w:w="351"/>
        <w:gridCol w:w="1344"/>
        <w:gridCol w:w="1043"/>
        <w:gridCol w:w="522"/>
        <w:gridCol w:w="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vMerge w:val="restart"/>
            <w:tcBorders>
              <w:top w:val="single" w:color="B0C4DE" w:sz="4" w:space="0"/>
              <w:left w:val="single" w:color="B0C4DE" w:sz="4" w:space="0"/>
              <w:bottom w:val="single" w:color="B0C4DE" w:sz="4" w:space="0"/>
              <w:right w:val="single" w:color="B0C4DE"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2024年度预算项目绩效自评表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12"/>
            <w:vMerge w:val="continue"/>
            <w:tcBorders>
              <w:top w:val="single" w:color="B0C4DE" w:sz="4" w:space="0"/>
              <w:left w:val="single" w:color="B0C4DE" w:sz="4" w:space="0"/>
              <w:bottom w:val="single" w:color="B0C4DE" w:sz="4" w:space="0"/>
              <w:right w:val="single" w:color="B0C4DE" w:sz="4" w:space="0"/>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一、基本情况</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12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开发区建区40周年档案陈列及党建活动专项经费</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项目级次</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本级</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实施主管单位</w:t>
            </w:r>
          </w:p>
        </w:tc>
        <w:tc>
          <w:tcPr>
            <w:tcW w:w="13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201001 - 中共秦皇岛经济技术开发区工作委员会办公室(本级)</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金额单位</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二、预算执行情况</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预算安排情况(调整后)</w:t>
            </w:r>
          </w:p>
        </w:tc>
        <w:tc>
          <w:tcPr>
            <w:tcW w:w="12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资金到位情况</w:t>
            </w:r>
          </w:p>
        </w:tc>
        <w:tc>
          <w:tcPr>
            <w:tcW w:w="1779"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资金执行情况</w:t>
            </w:r>
          </w:p>
        </w:tc>
        <w:tc>
          <w:tcPr>
            <w:tcW w:w="4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13.783000</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到位数</w:t>
            </w: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13.783000</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c>
          <w:tcPr>
            <w:tcW w:w="13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13.783000</w:t>
            </w:r>
          </w:p>
        </w:tc>
        <w:tc>
          <w:tcPr>
            <w:tcW w:w="42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13.783000</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13.783000</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3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13.783000</w:t>
            </w:r>
          </w:p>
        </w:tc>
        <w:tc>
          <w:tcPr>
            <w:tcW w:w="4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3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4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三、目标完成情况</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年度预期目标</w:t>
            </w:r>
          </w:p>
        </w:tc>
        <w:tc>
          <w:tcPr>
            <w:tcW w:w="195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具体完成情况</w:t>
            </w:r>
          </w:p>
        </w:tc>
        <w:tc>
          <w:tcPr>
            <w:tcW w:w="4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丰富档案馆藏资源，展示开发区历史沿革。</w:t>
            </w:r>
          </w:p>
        </w:tc>
        <w:tc>
          <w:tcPr>
            <w:tcW w:w="1950"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丰富了档案馆葳资源，展示了开发区发展历史。</w:t>
            </w:r>
          </w:p>
        </w:tc>
        <w:tc>
          <w:tcPr>
            <w:tcW w:w="4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全方位多视角展示开发区建区40周年在各方面的巨大成就，让更多人了解开发区的发展和历史。</w:t>
            </w:r>
          </w:p>
        </w:tc>
        <w:tc>
          <w:tcPr>
            <w:tcW w:w="1950"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展示开发区建区40周年各方面的巨大成就。</w:t>
            </w:r>
          </w:p>
        </w:tc>
        <w:tc>
          <w:tcPr>
            <w:tcW w:w="4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四、年度绩效</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指标完成情况</w:t>
            </w: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一级指标</w:t>
            </w:r>
          </w:p>
        </w:tc>
        <w:tc>
          <w:tcPr>
            <w:tcW w:w="6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二级指标</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三级指标</w:t>
            </w:r>
          </w:p>
        </w:tc>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指标说明</w:t>
            </w: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指标分值</w:t>
            </w:r>
          </w:p>
        </w:tc>
        <w:tc>
          <w:tcPr>
            <w:tcW w:w="118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预期指标值</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单项指标实际完成值</w:t>
            </w:r>
          </w:p>
        </w:tc>
        <w:tc>
          <w:tcPr>
            <w:tcW w:w="249"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单项指标完成情况</w:t>
            </w:r>
          </w:p>
        </w:tc>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符号</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值</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单位(文字描述)</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产出指标</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制作党建品牌展板的数量</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开展党建活动，举办党建品牌展</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张</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质量指标</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党建品牌覆盖率</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深入开展机关党建品牌创建工作，充分发挥示范辐射带动作用</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90</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0.98</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工作完成及时性</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按照工作要求，及时完成展板制作工作</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按照工作安排，及时完成</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及时完成工作任务</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费用预算控制数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在财政批复的金额内执行</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13.8</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13.783</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效益指标</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社会效益指标</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提升党建引领作用</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通过党建品牌展，全面展示各部门党建品牌创建成果，提升党建引领能力。</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30.00</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党建影响力不断增强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创建党建品牌，展示党建成果，持续提升党建引领能力。</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满意度指标</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服务对象满意度指标</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机关党员干部满意</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促进机关党员干部更加深刻认识党的建设的重要性</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90</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预算执行率</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预算执行率</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自评总分</w:t>
            </w:r>
          </w:p>
        </w:tc>
        <w:tc>
          <w:tcPr>
            <w:tcW w:w="4116" w:type="pct"/>
            <w:gridSpan w:val="10"/>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五、存在问题</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原因及整改措施</w:t>
            </w:r>
          </w:p>
        </w:tc>
        <w:tc>
          <w:tcPr>
            <w:tcW w:w="4545" w:type="pct"/>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545" w:type="pct"/>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填报人:</w:t>
            </w:r>
          </w:p>
        </w:tc>
        <w:tc>
          <w:tcPr>
            <w:tcW w:w="17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孙妍</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联系电话:</w:t>
            </w:r>
          </w:p>
        </w:tc>
        <w:tc>
          <w:tcPr>
            <w:tcW w:w="2378" w:type="pct"/>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13633330232</w:t>
            </w:r>
          </w:p>
        </w:tc>
      </w:tr>
    </w:tbl>
    <w:p>
      <w:pPr>
        <w:widowControl/>
        <w:numPr>
          <w:ilvl w:val="0"/>
          <w:numId w:val="0"/>
        </w:numPr>
        <w:spacing w:before="0" w:beforeLines="0" w:beforeAutospacing="0" w:after="0" w:afterLines="0" w:afterAutospacing="0" w:line="360" w:lineRule="auto"/>
        <w:jc w:val="left"/>
        <w:rPr>
          <w:rFonts w:hint="eastAsia" w:ascii="Times New Roman" w:eastAsia="仿宋_GB2312"/>
          <w:b w:val="0"/>
          <w:sz w:val="32"/>
          <w:szCs w:val="32"/>
          <w:lang w:eastAsia="zh-CN"/>
        </w:rPr>
      </w:pPr>
      <w:r>
        <w:rPr>
          <w:rFonts w:hint="eastAsia" w:ascii="Times New Roman" w:eastAsia="仿宋_GB2312"/>
          <w:b w:val="0"/>
          <w:sz w:val="32"/>
          <w:szCs w:val="32"/>
          <w:lang w:val="en-US" w:eastAsia="zh-CN"/>
        </w:rPr>
        <w:t>3、档案局专项费用：</w:t>
      </w:r>
      <w:r>
        <w:rPr>
          <w:rFonts w:ascii="Times New Roman" w:eastAsia="仿宋_GB2312"/>
          <w:b w:val="0"/>
          <w:sz w:val="32"/>
          <w:szCs w:val="32"/>
        </w:rPr>
        <w:t>根据年初设定的绩效目标，</w:t>
      </w:r>
      <w:r>
        <w:rPr>
          <w:rFonts w:hint="eastAsia" w:ascii="Times New Roman" w:eastAsia="仿宋_GB2312"/>
          <w:b w:val="0"/>
          <w:sz w:val="32"/>
          <w:szCs w:val="32"/>
          <w:lang w:val="en-US" w:eastAsia="zh-CN"/>
        </w:rPr>
        <w:t>本</w:t>
      </w:r>
      <w:r>
        <w:rPr>
          <w:rFonts w:ascii="Times New Roman" w:eastAsia="仿宋_GB2312"/>
          <w:b w:val="0"/>
          <w:sz w:val="32"/>
          <w:szCs w:val="32"/>
        </w:rPr>
        <w:t>项目绩效自评得分为</w:t>
      </w:r>
      <w:r>
        <w:rPr>
          <w:rFonts w:hint="eastAsia" w:ascii="Times New Roman" w:eastAsia="仿宋_GB2312"/>
          <w:b w:val="0"/>
          <w:sz w:val="32"/>
          <w:szCs w:val="32"/>
          <w:lang w:val="en-US" w:eastAsia="zh-CN"/>
        </w:rPr>
        <w:t>98</w:t>
      </w:r>
      <w:r>
        <w:rPr>
          <w:rFonts w:ascii="Times New Roman" w:eastAsia="仿宋_GB2312"/>
          <w:b w:val="0"/>
          <w:sz w:val="32"/>
          <w:szCs w:val="32"/>
        </w:rPr>
        <w:t>分（绩效自评表附后）。全年预算数为</w:t>
      </w:r>
      <w:r>
        <w:rPr>
          <w:rFonts w:hint="eastAsia" w:ascii="Times New Roman" w:eastAsia="仿宋_GB2312"/>
          <w:b w:val="0"/>
          <w:sz w:val="32"/>
          <w:szCs w:val="32"/>
          <w:lang w:val="en-US" w:eastAsia="zh-CN"/>
        </w:rPr>
        <w:t>2.96</w:t>
      </w:r>
      <w:r>
        <w:rPr>
          <w:rFonts w:ascii="Times New Roman" w:eastAsia="仿宋_GB2312"/>
          <w:b w:val="0"/>
          <w:sz w:val="32"/>
          <w:szCs w:val="32"/>
        </w:rPr>
        <w:t>万元，执行数为</w:t>
      </w:r>
      <w:r>
        <w:rPr>
          <w:rFonts w:hint="eastAsia" w:ascii="Times New Roman" w:eastAsia="仿宋_GB2312"/>
          <w:b w:val="0"/>
          <w:sz w:val="32"/>
          <w:szCs w:val="32"/>
          <w:lang w:val="en-US" w:eastAsia="zh-CN"/>
        </w:rPr>
        <w:t>2.96</w:t>
      </w:r>
      <w:r>
        <w:rPr>
          <w:rFonts w:ascii="Times New Roman" w:eastAsia="仿宋_GB2312"/>
          <w:b w:val="0"/>
          <w:sz w:val="32"/>
          <w:szCs w:val="32"/>
        </w:rPr>
        <w:t>万元，完成预算的</w:t>
      </w:r>
      <w:r>
        <w:rPr>
          <w:rFonts w:hint="eastAsia" w:ascii="Times New Roman" w:eastAsia="仿宋_GB2312"/>
          <w:b w:val="0"/>
          <w:sz w:val="32"/>
          <w:szCs w:val="32"/>
          <w:lang w:val="en-US" w:eastAsia="zh-CN"/>
        </w:rPr>
        <w:t>100</w:t>
      </w:r>
      <w:r>
        <w:rPr>
          <w:rFonts w:ascii="Times New Roman" w:eastAsia="仿宋_GB2312"/>
          <w:b w:val="0"/>
          <w:sz w:val="32"/>
          <w:szCs w:val="32"/>
        </w:rPr>
        <w:t>%。项目绩效目标完成情况：一是</w:t>
      </w:r>
      <w:r>
        <w:rPr>
          <w:rFonts w:hint="eastAsia" w:ascii="Times New Roman" w:eastAsia="仿宋_GB2312"/>
          <w:b w:val="0"/>
          <w:sz w:val="32"/>
          <w:szCs w:val="32"/>
          <w:lang w:eastAsia="zh-CN"/>
        </w:rPr>
        <w:t>保证了数字档案馆正常运行，确保档案数字化率达标</w:t>
      </w:r>
      <w:r>
        <w:rPr>
          <w:rFonts w:hint="eastAsia" w:ascii="Times New Roman" w:eastAsia="仿宋_GB2312"/>
          <w:b w:val="0"/>
          <w:sz w:val="32"/>
          <w:szCs w:val="32"/>
          <w:lang w:val="en-US" w:eastAsia="zh-CN"/>
        </w:rPr>
        <w:t>；</w:t>
      </w:r>
      <w:r>
        <w:rPr>
          <w:rFonts w:ascii="Times New Roman" w:eastAsia="仿宋_GB2312"/>
          <w:b w:val="0"/>
          <w:sz w:val="32"/>
          <w:szCs w:val="32"/>
        </w:rPr>
        <w:t>二是</w:t>
      </w:r>
      <w:r>
        <w:rPr>
          <w:rFonts w:hint="eastAsia" w:ascii="Times New Roman" w:eastAsia="仿宋_GB2312"/>
          <w:b w:val="0"/>
          <w:sz w:val="32"/>
          <w:szCs w:val="32"/>
          <w:lang w:eastAsia="zh-CN"/>
        </w:rPr>
        <w:t>服务机关中心工作，提高档案工作效率。该项目执行中未</w:t>
      </w:r>
      <w:r>
        <w:rPr>
          <w:rFonts w:ascii="Times New Roman" w:eastAsia="仿宋_GB2312"/>
          <w:b w:val="0"/>
          <w:sz w:val="32"/>
          <w:szCs w:val="32"/>
        </w:rPr>
        <w:t>发现问题</w:t>
      </w:r>
      <w:r>
        <w:rPr>
          <w:rFonts w:hint="eastAsia" w:ascii="Times New Roman" w:eastAsia="仿宋_GB2312"/>
          <w:b w:val="0"/>
          <w:sz w:val="32"/>
          <w:szCs w:val="32"/>
          <w:lang w:eastAsia="zh-CN"/>
        </w:rPr>
        <w:t>。</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3"/>
        <w:gridCol w:w="881"/>
        <w:gridCol w:w="1125"/>
        <w:gridCol w:w="1176"/>
        <w:gridCol w:w="1015"/>
        <w:gridCol w:w="374"/>
        <w:gridCol w:w="498"/>
        <w:gridCol w:w="322"/>
        <w:gridCol w:w="1102"/>
        <w:gridCol w:w="1113"/>
        <w:gridCol w:w="495"/>
        <w:gridCol w:w="4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vMerge w:val="restart"/>
            <w:tcBorders>
              <w:top w:val="single" w:color="B0C4DE" w:sz="4" w:space="0"/>
              <w:left w:val="single" w:color="B0C4DE" w:sz="4" w:space="0"/>
              <w:bottom w:val="single" w:color="B0C4DE" w:sz="4" w:space="0"/>
              <w:right w:val="single" w:color="B0C4DE"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2024年度预算项目绩效自评表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12"/>
            <w:vMerge w:val="continue"/>
            <w:tcBorders>
              <w:top w:val="single" w:color="B0C4DE" w:sz="4" w:space="0"/>
              <w:left w:val="single" w:color="B0C4DE" w:sz="4" w:space="0"/>
              <w:bottom w:val="single" w:color="B0C4DE" w:sz="4" w:space="0"/>
              <w:right w:val="single" w:color="B0C4DE" w:sz="4" w:space="0"/>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5"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一、基本情况</w:t>
            </w:r>
          </w:p>
        </w:tc>
        <w:tc>
          <w:tcPr>
            <w:tcW w:w="481"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1315" w:type="pct"/>
            <w:gridSpan w:val="2"/>
            <w:tcBorders>
              <w:top w:val="single" w:color="B0C4DE" w:sz="4" w:space="0"/>
              <w:left w:val="single" w:color="B0C4DE" w:sz="4" w:space="0"/>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档案局专项费用</w:t>
            </w:r>
          </w:p>
        </w:tc>
        <w:tc>
          <w:tcPr>
            <w:tcW w:w="568"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项目级次</w:t>
            </w:r>
          </w:p>
        </w:tc>
        <w:tc>
          <w:tcPr>
            <w:tcW w:w="171"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本级</w:t>
            </w:r>
          </w:p>
        </w:tc>
        <w:tc>
          <w:tcPr>
            <w:tcW w:w="380"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实施主管单位</w:t>
            </w:r>
          </w:p>
        </w:tc>
        <w:tc>
          <w:tcPr>
            <w:tcW w:w="1259" w:type="pct"/>
            <w:gridSpan w:val="2"/>
            <w:tcBorders>
              <w:top w:val="single" w:color="B0C4DE" w:sz="4" w:space="0"/>
              <w:left w:val="single" w:color="B0C4DE" w:sz="4" w:space="0"/>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201001 - 中共秦皇岛经济技术开发区工作委员会办公室(本级)</w:t>
            </w:r>
          </w:p>
        </w:tc>
        <w:tc>
          <w:tcPr>
            <w:tcW w:w="227"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金额单位</w:t>
            </w:r>
          </w:p>
        </w:tc>
        <w:tc>
          <w:tcPr>
            <w:tcW w:w="180" w:type="pct"/>
            <w:tcBorders>
              <w:top w:val="single" w:color="B0C4DE" w:sz="4" w:space="0"/>
              <w:left w:val="single" w:color="B0C4DE" w:sz="4" w:space="0"/>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5" w:type="pct"/>
            <w:vMerge w:val="restar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二、预算执行情况</w:t>
            </w:r>
          </w:p>
        </w:tc>
        <w:tc>
          <w:tcPr>
            <w:tcW w:w="1122" w:type="pct"/>
            <w:gridSpan w:val="2"/>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预算安排情况(调整后)</w:t>
            </w:r>
          </w:p>
        </w:tc>
        <w:tc>
          <w:tcPr>
            <w:tcW w:w="1414" w:type="pct"/>
            <w:gridSpan w:val="3"/>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资金到位情况</w:t>
            </w:r>
          </w:p>
        </w:tc>
        <w:tc>
          <w:tcPr>
            <w:tcW w:w="1639" w:type="pct"/>
            <w:gridSpan w:val="4"/>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资金执行情况</w:t>
            </w:r>
          </w:p>
        </w:tc>
        <w:tc>
          <w:tcPr>
            <w:tcW w:w="408" w:type="pct"/>
            <w:gridSpan w:val="2"/>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5" w:type="pct"/>
            <w:vMerge w:val="continue"/>
            <w:tcBorders>
              <w:top w:val="nil"/>
              <w:left w:val="nil"/>
              <w:bottom w:val="nil"/>
              <w:right w:val="nil"/>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481"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640"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2.957820</w:t>
            </w:r>
          </w:p>
        </w:tc>
        <w:tc>
          <w:tcPr>
            <w:tcW w:w="674"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到位数</w:t>
            </w:r>
          </w:p>
        </w:tc>
        <w:tc>
          <w:tcPr>
            <w:tcW w:w="740"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2.957820</w:t>
            </w:r>
          </w:p>
        </w:tc>
        <w:tc>
          <w:tcPr>
            <w:tcW w:w="380"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c>
          <w:tcPr>
            <w:tcW w:w="1259"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2.957820</w:t>
            </w:r>
          </w:p>
        </w:tc>
        <w:tc>
          <w:tcPr>
            <w:tcW w:w="408" w:type="pct"/>
            <w:gridSpan w:val="2"/>
            <w:vMerge w:val="restart"/>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5" w:type="pct"/>
            <w:vMerge w:val="continue"/>
            <w:tcBorders>
              <w:top w:val="nil"/>
              <w:left w:val="nil"/>
              <w:bottom w:val="nil"/>
              <w:right w:val="nil"/>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481"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640"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2.957820</w:t>
            </w:r>
          </w:p>
        </w:tc>
        <w:tc>
          <w:tcPr>
            <w:tcW w:w="674"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740"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2.957820</w:t>
            </w:r>
          </w:p>
        </w:tc>
        <w:tc>
          <w:tcPr>
            <w:tcW w:w="380"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259"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2.957820</w:t>
            </w:r>
          </w:p>
        </w:tc>
        <w:tc>
          <w:tcPr>
            <w:tcW w:w="408" w:type="pct"/>
            <w:gridSpan w:val="2"/>
            <w:vMerge w:val="continue"/>
            <w:tcBorders>
              <w:top w:val="nil"/>
              <w:left w:val="nil"/>
              <w:bottom w:val="single" w:color="B0C4DE" w:sz="4" w:space="0"/>
              <w:right w:val="single" w:color="B0C4DE" w:sz="4" w:space="0"/>
            </w:tcBorders>
            <w:shd w:val="clear" w:color="auto" w:fill="auto"/>
            <w:noWrap/>
            <w:vAlign w:val="top"/>
          </w:tcPr>
          <w:p>
            <w:pPr>
              <w:jc w:val="righ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5" w:type="pct"/>
            <w:vMerge w:val="continue"/>
            <w:tcBorders>
              <w:top w:val="nil"/>
              <w:left w:val="nil"/>
              <w:bottom w:val="nil"/>
              <w:right w:val="nil"/>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481"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640"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674"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740"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380"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259"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408" w:type="pct"/>
            <w:gridSpan w:val="2"/>
            <w:vMerge w:val="continue"/>
            <w:tcBorders>
              <w:top w:val="nil"/>
              <w:left w:val="nil"/>
              <w:bottom w:val="single" w:color="B0C4DE" w:sz="4" w:space="0"/>
              <w:right w:val="single" w:color="B0C4DE" w:sz="4" w:space="0"/>
            </w:tcBorders>
            <w:shd w:val="clear" w:color="auto" w:fill="auto"/>
            <w:noWrap/>
            <w:vAlign w:val="top"/>
          </w:tcPr>
          <w:p>
            <w:pPr>
              <w:jc w:val="righ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5"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三、目标完成情况</w:t>
            </w:r>
          </w:p>
        </w:tc>
        <w:tc>
          <w:tcPr>
            <w:tcW w:w="2365" w:type="pct"/>
            <w:gridSpan w:val="4"/>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年度预期目标</w:t>
            </w:r>
          </w:p>
        </w:tc>
        <w:tc>
          <w:tcPr>
            <w:tcW w:w="1811" w:type="pct"/>
            <w:gridSpan w:val="5"/>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具体完成情况</w:t>
            </w:r>
          </w:p>
        </w:tc>
        <w:tc>
          <w:tcPr>
            <w:tcW w:w="408" w:type="pct"/>
            <w:gridSpan w:val="2"/>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5"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365" w:type="pct"/>
            <w:gridSpan w:val="4"/>
            <w:tcBorders>
              <w:top w:val="single" w:color="B0C4DE" w:sz="4" w:space="0"/>
              <w:left w:val="single" w:color="B0C4DE" w:sz="4" w:space="0"/>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确保数字档案馆正常运行，确保档案数字化率98%以上。</w:t>
            </w:r>
          </w:p>
        </w:tc>
        <w:tc>
          <w:tcPr>
            <w:tcW w:w="1811" w:type="pct"/>
            <w:gridSpan w:val="5"/>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保证了数字档案馆正常运行，确保档案数字化率达标。</w:t>
            </w:r>
          </w:p>
        </w:tc>
        <w:tc>
          <w:tcPr>
            <w:tcW w:w="408"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5"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365" w:type="pct"/>
            <w:gridSpan w:val="4"/>
            <w:tcBorders>
              <w:top w:val="single" w:color="B0C4DE" w:sz="4" w:space="0"/>
              <w:left w:val="single" w:color="B0C4DE" w:sz="4" w:space="0"/>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将馆藏档案数字化作为档案信息资源开发利用和档案信息化的基础工作，为机关中心工作服务、提高档案工作效率。</w:t>
            </w:r>
          </w:p>
        </w:tc>
        <w:tc>
          <w:tcPr>
            <w:tcW w:w="1811" w:type="pct"/>
            <w:gridSpan w:val="5"/>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服务机关中心工作，提高档案工作效率。</w:t>
            </w:r>
          </w:p>
        </w:tc>
        <w:tc>
          <w:tcPr>
            <w:tcW w:w="408"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5"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四、年度绩效</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指标完成情况</w:t>
            </w:r>
          </w:p>
        </w:tc>
        <w:tc>
          <w:tcPr>
            <w:tcW w:w="481"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一级指标</w:t>
            </w:r>
          </w:p>
        </w:tc>
        <w:tc>
          <w:tcPr>
            <w:tcW w:w="640"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二级指标</w:t>
            </w:r>
          </w:p>
        </w:tc>
        <w:tc>
          <w:tcPr>
            <w:tcW w:w="674"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三级指标</w:t>
            </w:r>
          </w:p>
        </w:tc>
        <w:tc>
          <w:tcPr>
            <w:tcW w:w="568"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指标说明</w:t>
            </w:r>
          </w:p>
        </w:tc>
        <w:tc>
          <w:tcPr>
            <w:tcW w:w="171"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指标分值</w:t>
            </w:r>
          </w:p>
        </w:tc>
        <w:tc>
          <w:tcPr>
            <w:tcW w:w="1007" w:type="pct"/>
            <w:gridSpan w:val="3"/>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预期指标值</w:t>
            </w:r>
          </w:p>
        </w:tc>
        <w:tc>
          <w:tcPr>
            <w:tcW w:w="632"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单项指标实际完成值</w:t>
            </w:r>
          </w:p>
        </w:tc>
        <w:tc>
          <w:tcPr>
            <w:tcW w:w="227"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单项指标完成情况</w:t>
            </w:r>
          </w:p>
        </w:tc>
        <w:tc>
          <w:tcPr>
            <w:tcW w:w="180"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15"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81"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40"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74"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68"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171"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55"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符号</w:t>
            </w:r>
          </w:p>
        </w:tc>
        <w:tc>
          <w:tcPr>
            <w:tcW w:w="125"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值</w:t>
            </w:r>
          </w:p>
        </w:tc>
        <w:tc>
          <w:tcPr>
            <w:tcW w:w="626"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单位(文字描述)</w:t>
            </w:r>
          </w:p>
        </w:tc>
        <w:tc>
          <w:tcPr>
            <w:tcW w:w="632"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27"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180"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15"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81"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产出指标</w:t>
            </w:r>
          </w:p>
        </w:tc>
        <w:tc>
          <w:tcPr>
            <w:tcW w:w="640"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674" w:type="pct"/>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档案数字化任务完成率</w:t>
            </w:r>
          </w:p>
        </w:tc>
        <w:tc>
          <w:tcPr>
            <w:tcW w:w="568" w:type="pct"/>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档案数字化工作落实完成情况</w:t>
            </w:r>
          </w:p>
        </w:tc>
        <w:tc>
          <w:tcPr>
            <w:tcW w:w="171"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7.50</w:t>
            </w:r>
          </w:p>
        </w:tc>
        <w:tc>
          <w:tcPr>
            <w:tcW w:w="255"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25"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w:t>
            </w:r>
          </w:p>
        </w:tc>
        <w:tc>
          <w:tcPr>
            <w:tcW w:w="62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32"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0.99</w:t>
            </w:r>
          </w:p>
        </w:tc>
        <w:tc>
          <w:tcPr>
            <w:tcW w:w="227"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80"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15"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81"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40"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674" w:type="pct"/>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档案设备购置及维护落实率</w:t>
            </w:r>
          </w:p>
        </w:tc>
        <w:tc>
          <w:tcPr>
            <w:tcW w:w="568" w:type="pct"/>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档案设备采购及维护工作落实情况</w:t>
            </w:r>
          </w:p>
        </w:tc>
        <w:tc>
          <w:tcPr>
            <w:tcW w:w="171"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7.50</w:t>
            </w:r>
          </w:p>
        </w:tc>
        <w:tc>
          <w:tcPr>
            <w:tcW w:w="255"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25"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w:t>
            </w:r>
          </w:p>
        </w:tc>
        <w:tc>
          <w:tcPr>
            <w:tcW w:w="62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32"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0.99</w:t>
            </w:r>
          </w:p>
        </w:tc>
        <w:tc>
          <w:tcPr>
            <w:tcW w:w="227"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80"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15"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81"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40"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质量指标</w:t>
            </w:r>
          </w:p>
        </w:tc>
        <w:tc>
          <w:tcPr>
            <w:tcW w:w="674" w:type="pct"/>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工作质量达标率</w:t>
            </w:r>
          </w:p>
        </w:tc>
        <w:tc>
          <w:tcPr>
            <w:tcW w:w="568" w:type="pct"/>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各项工作计划完成质量达标情况</w:t>
            </w:r>
          </w:p>
        </w:tc>
        <w:tc>
          <w:tcPr>
            <w:tcW w:w="171"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7.50</w:t>
            </w:r>
          </w:p>
        </w:tc>
        <w:tc>
          <w:tcPr>
            <w:tcW w:w="255"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25"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99</w:t>
            </w:r>
          </w:p>
        </w:tc>
        <w:tc>
          <w:tcPr>
            <w:tcW w:w="62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32"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0.99</w:t>
            </w:r>
          </w:p>
        </w:tc>
        <w:tc>
          <w:tcPr>
            <w:tcW w:w="227"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80"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15"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81"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40"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w:t>
            </w:r>
          </w:p>
        </w:tc>
        <w:tc>
          <w:tcPr>
            <w:tcW w:w="674" w:type="pct"/>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工作完成及时率</w:t>
            </w:r>
          </w:p>
        </w:tc>
        <w:tc>
          <w:tcPr>
            <w:tcW w:w="568" w:type="pct"/>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按工作计划安排完成的及时程度</w:t>
            </w:r>
          </w:p>
        </w:tc>
        <w:tc>
          <w:tcPr>
            <w:tcW w:w="171"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7.50</w:t>
            </w:r>
          </w:p>
        </w:tc>
        <w:tc>
          <w:tcPr>
            <w:tcW w:w="255"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25"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62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32"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227"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80"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15"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81"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40"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674" w:type="pct"/>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实体档案维护、档案设备维修维护费用费</w:t>
            </w:r>
          </w:p>
        </w:tc>
        <w:tc>
          <w:tcPr>
            <w:tcW w:w="568" w:type="pct"/>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保证实体档案完整，档案设备正常运行</w:t>
            </w:r>
          </w:p>
        </w:tc>
        <w:tc>
          <w:tcPr>
            <w:tcW w:w="171"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55"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25"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62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c>
          <w:tcPr>
            <w:tcW w:w="632"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227"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80"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15"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81"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40"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674" w:type="pct"/>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数字化扫描费用</w:t>
            </w:r>
          </w:p>
        </w:tc>
        <w:tc>
          <w:tcPr>
            <w:tcW w:w="568" w:type="pct"/>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按要求对入馆文件进行数字化扫描，规范档案管理。</w:t>
            </w:r>
          </w:p>
        </w:tc>
        <w:tc>
          <w:tcPr>
            <w:tcW w:w="171"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55"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25"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62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c>
          <w:tcPr>
            <w:tcW w:w="632"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227"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80"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15"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81"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效益指标</w:t>
            </w:r>
          </w:p>
        </w:tc>
        <w:tc>
          <w:tcPr>
            <w:tcW w:w="640"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社会效益指标</w:t>
            </w:r>
          </w:p>
        </w:tc>
        <w:tc>
          <w:tcPr>
            <w:tcW w:w="674" w:type="pct"/>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提升数字化率</w:t>
            </w:r>
          </w:p>
        </w:tc>
        <w:tc>
          <w:tcPr>
            <w:tcW w:w="568" w:type="pct"/>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为党政机关、社会群体、人民群众提供档案利用服务</w:t>
            </w:r>
          </w:p>
        </w:tc>
        <w:tc>
          <w:tcPr>
            <w:tcW w:w="171"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30.00</w:t>
            </w:r>
          </w:p>
        </w:tc>
        <w:tc>
          <w:tcPr>
            <w:tcW w:w="255"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125" w:type="pct"/>
            <w:tcBorders>
              <w:top w:val="nil"/>
              <w:left w:val="nil"/>
              <w:bottom w:val="nil"/>
              <w:right w:val="nil"/>
            </w:tcBorders>
            <w:shd w:val="clear" w:color="auto" w:fill="auto"/>
            <w:noWrap/>
            <w:vAlign w:val="top"/>
          </w:tcPr>
          <w:p>
            <w:pPr>
              <w:rPr>
                <w:rFonts w:hint="default" w:ascii="Calibri" w:hAnsi="Calibri" w:eastAsia="宋体" w:cs="Calibri"/>
                <w:i w:val="0"/>
                <w:iCs w:val="0"/>
                <w:color w:val="000000"/>
                <w:sz w:val="22"/>
                <w:szCs w:val="22"/>
                <w:u w:val="none"/>
              </w:rPr>
            </w:pPr>
          </w:p>
        </w:tc>
        <w:tc>
          <w:tcPr>
            <w:tcW w:w="62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较上年提高</w:t>
            </w:r>
          </w:p>
        </w:tc>
        <w:tc>
          <w:tcPr>
            <w:tcW w:w="632" w:type="pct"/>
            <w:tcBorders>
              <w:top w:val="nil"/>
              <w:left w:val="nil"/>
              <w:bottom w:val="nil"/>
              <w:right w:val="nil"/>
            </w:tcBorders>
            <w:shd w:val="clear" w:color="auto" w:fill="auto"/>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数字化率较上年提升明显</w:t>
            </w:r>
          </w:p>
        </w:tc>
        <w:tc>
          <w:tcPr>
            <w:tcW w:w="227"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80"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15"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81"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满意度指标</w:t>
            </w:r>
          </w:p>
        </w:tc>
        <w:tc>
          <w:tcPr>
            <w:tcW w:w="640"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服务对象满意度指标</w:t>
            </w:r>
          </w:p>
        </w:tc>
        <w:tc>
          <w:tcPr>
            <w:tcW w:w="674" w:type="pct"/>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群众对档案管理满意度</w:t>
            </w:r>
          </w:p>
        </w:tc>
        <w:tc>
          <w:tcPr>
            <w:tcW w:w="568" w:type="pct"/>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人民群众对档案查阅利用满意度</w:t>
            </w:r>
          </w:p>
        </w:tc>
        <w:tc>
          <w:tcPr>
            <w:tcW w:w="171"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55"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25"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w:t>
            </w:r>
          </w:p>
        </w:tc>
        <w:tc>
          <w:tcPr>
            <w:tcW w:w="62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32"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0.99</w:t>
            </w:r>
          </w:p>
        </w:tc>
        <w:tc>
          <w:tcPr>
            <w:tcW w:w="227"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80"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5"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81"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预算执行率</w:t>
            </w:r>
          </w:p>
        </w:tc>
        <w:tc>
          <w:tcPr>
            <w:tcW w:w="640"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预算执行率</w:t>
            </w:r>
          </w:p>
        </w:tc>
        <w:tc>
          <w:tcPr>
            <w:tcW w:w="674" w:type="pct"/>
            <w:tcBorders>
              <w:top w:val="nil"/>
              <w:left w:val="nil"/>
              <w:bottom w:val="nil"/>
              <w:right w:val="nil"/>
            </w:tcBorders>
            <w:shd w:val="clear" w:color="auto" w:fill="auto"/>
            <w:noWrap/>
            <w:vAlign w:val="top"/>
          </w:tcPr>
          <w:p>
            <w:pPr>
              <w:rPr>
                <w:rFonts w:hint="default" w:ascii="Calibri" w:hAnsi="Calibri" w:eastAsia="宋体" w:cs="Calibri"/>
                <w:i w:val="0"/>
                <w:iCs w:val="0"/>
                <w:color w:val="000000"/>
                <w:sz w:val="22"/>
                <w:szCs w:val="22"/>
                <w:u w:val="none"/>
              </w:rPr>
            </w:pPr>
          </w:p>
        </w:tc>
        <w:tc>
          <w:tcPr>
            <w:tcW w:w="568" w:type="pct"/>
            <w:tcBorders>
              <w:top w:val="nil"/>
              <w:left w:val="nil"/>
              <w:bottom w:val="nil"/>
              <w:right w:val="nil"/>
            </w:tcBorders>
            <w:shd w:val="clear" w:color="auto" w:fill="auto"/>
            <w:noWrap/>
            <w:vAlign w:val="top"/>
          </w:tcPr>
          <w:p>
            <w:pPr>
              <w:rPr>
                <w:rFonts w:hint="default" w:ascii="Calibri" w:hAnsi="Calibri" w:eastAsia="宋体" w:cs="Calibri"/>
                <w:i w:val="0"/>
                <w:iCs w:val="0"/>
                <w:color w:val="000000"/>
                <w:sz w:val="22"/>
                <w:szCs w:val="22"/>
                <w:u w:val="none"/>
              </w:rPr>
            </w:pPr>
          </w:p>
        </w:tc>
        <w:tc>
          <w:tcPr>
            <w:tcW w:w="171"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255" w:type="pct"/>
            <w:tcBorders>
              <w:top w:val="nil"/>
              <w:left w:val="nil"/>
              <w:bottom w:val="nil"/>
              <w:right w:val="nil"/>
            </w:tcBorders>
            <w:shd w:val="clear" w:color="auto" w:fill="auto"/>
            <w:noWrap/>
            <w:vAlign w:val="top"/>
          </w:tcPr>
          <w:p>
            <w:pPr>
              <w:rPr>
                <w:rFonts w:hint="default" w:ascii="Calibri" w:hAnsi="Calibri" w:eastAsia="宋体" w:cs="Calibri"/>
                <w:i w:val="0"/>
                <w:iCs w:val="0"/>
                <w:color w:val="000000"/>
                <w:sz w:val="22"/>
                <w:szCs w:val="22"/>
                <w:u w:val="none"/>
              </w:rPr>
            </w:pPr>
          </w:p>
        </w:tc>
        <w:tc>
          <w:tcPr>
            <w:tcW w:w="125" w:type="pct"/>
            <w:tcBorders>
              <w:top w:val="nil"/>
              <w:left w:val="nil"/>
              <w:bottom w:val="nil"/>
              <w:right w:val="nil"/>
            </w:tcBorders>
            <w:shd w:val="clear" w:color="auto" w:fill="auto"/>
            <w:noWrap/>
            <w:vAlign w:val="top"/>
          </w:tcPr>
          <w:p>
            <w:pPr>
              <w:rPr>
                <w:rFonts w:hint="default" w:ascii="Calibri" w:hAnsi="Calibri" w:eastAsia="宋体" w:cs="Calibri"/>
                <w:i w:val="0"/>
                <w:iCs w:val="0"/>
                <w:color w:val="000000"/>
                <w:sz w:val="22"/>
                <w:szCs w:val="22"/>
                <w:u w:val="none"/>
              </w:rPr>
            </w:pPr>
          </w:p>
        </w:tc>
        <w:tc>
          <w:tcPr>
            <w:tcW w:w="626" w:type="pct"/>
            <w:tcBorders>
              <w:top w:val="nil"/>
              <w:left w:val="nil"/>
              <w:bottom w:val="nil"/>
              <w:right w:val="nil"/>
            </w:tcBorders>
            <w:shd w:val="clear" w:color="auto" w:fill="auto"/>
            <w:noWrap/>
            <w:vAlign w:val="top"/>
          </w:tcPr>
          <w:p>
            <w:pPr>
              <w:rPr>
                <w:rFonts w:hint="default" w:ascii="Calibri" w:hAnsi="Calibri" w:eastAsia="宋体" w:cs="Calibri"/>
                <w:i w:val="0"/>
                <w:iCs w:val="0"/>
                <w:color w:val="000000"/>
                <w:sz w:val="22"/>
                <w:szCs w:val="22"/>
                <w:u w:val="none"/>
              </w:rPr>
            </w:pPr>
          </w:p>
        </w:tc>
        <w:tc>
          <w:tcPr>
            <w:tcW w:w="632" w:type="pct"/>
            <w:tcBorders>
              <w:top w:val="nil"/>
              <w:left w:val="nil"/>
              <w:bottom w:val="nil"/>
              <w:right w:val="nil"/>
            </w:tcBorders>
            <w:shd w:val="clear" w:color="auto" w:fill="auto"/>
            <w:noWrap/>
            <w:vAlign w:val="top"/>
          </w:tcPr>
          <w:p>
            <w:pPr>
              <w:rPr>
                <w:rFonts w:hint="default" w:ascii="Calibri" w:hAnsi="Calibri" w:eastAsia="宋体" w:cs="Calibri"/>
                <w:i w:val="0"/>
                <w:iCs w:val="0"/>
                <w:color w:val="000000"/>
                <w:sz w:val="22"/>
                <w:szCs w:val="22"/>
                <w:u w:val="none"/>
              </w:rPr>
            </w:pPr>
          </w:p>
        </w:tc>
        <w:tc>
          <w:tcPr>
            <w:tcW w:w="227" w:type="pct"/>
            <w:tcBorders>
              <w:top w:val="nil"/>
              <w:left w:val="nil"/>
              <w:bottom w:val="nil"/>
              <w:right w:val="nil"/>
            </w:tcBorders>
            <w:shd w:val="clear" w:color="auto" w:fill="auto"/>
            <w:noWrap/>
            <w:vAlign w:val="top"/>
          </w:tcPr>
          <w:p>
            <w:pPr>
              <w:rPr>
                <w:rFonts w:hint="default" w:ascii="Calibri" w:hAnsi="Calibri" w:eastAsia="宋体" w:cs="Calibri"/>
                <w:i w:val="0"/>
                <w:iCs w:val="0"/>
                <w:color w:val="000000"/>
                <w:sz w:val="22"/>
                <w:szCs w:val="22"/>
                <w:u w:val="none"/>
              </w:rPr>
            </w:pPr>
          </w:p>
        </w:tc>
        <w:tc>
          <w:tcPr>
            <w:tcW w:w="180"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5"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81"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自评总分</w:t>
            </w:r>
          </w:p>
        </w:tc>
        <w:tc>
          <w:tcPr>
            <w:tcW w:w="4103" w:type="pct"/>
            <w:gridSpan w:val="10"/>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5"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五、存在问题</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原因及整改措施</w:t>
            </w:r>
          </w:p>
        </w:tc>
        <w:tc>
          <w:tcPr>
            <w:tcW w:w="4584" w:type="pct"/>
            <w:gridSpan w:val="11"/>
            <w:vMerge w:val="restart"/>
            <w:tcBorders>
              <w:top w:val="nil"/>
              <w:left w:val="nil"/>
              <w:bottom w:val="single" w:color="B0C4DE" w:sz="4" w:space="0"/>
              <w:right w:val="single" w:color="B0C4DE" w:sz="4" w:space="0"/>
            </w:tcBorders>
            <w:shd w:val="clear" w:color="auto" w:fill="auto"/>
            <w:noWrap/>
            <w:vAlign w:val="top"/>
          </w:tcPr>
          <w:p>
            <w:pPr>
              <w:jc w:val="lef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5"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584" w:type="pct"/>
            <w:gridSpan w:val="11"/>
            <w:vMerge w:val="continue"/>
            <w:tcBorders>
              <w:top w:val="nil"/>
              <w:left w:val="nil"/>
              <w:bottom w:val="single" w:color="B0C4DE" w:sz="4" w:space="0"/>
              <w:right w:val="single" w:color="B0C4DE" w:sz="4" w:space="0"/>
            </w:tcBorders>
            <w:shd w:val="clear" w:color="auto" w:fill="auto"/>
            <w:noWrap/>
            <w:vAlign w:val="top"/>
          </w:tcPr>
          <w:p>
            <w:pPr>
              <w:jc w:val="lef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5"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填报人:</w:t>
            </w:r>
          </w:p>
        </w:tc>
        <w:tc>
          <w:tcPr>
            <w:tcW w:w="1796" w:type="pct"/>
            <w:gridSpan w:val="3"/>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付小伦</w:t>
            </w:r>
          </w:p>
        </w:tc>
        <w:tc>
          <w:tcPr>
            <w:tcW w:w="568"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联系电话:</w:t>
            </w:r>
          </w:p>
        </w:tc>
        <w:tc>
          <w:tcPr>
            <w:tcW w:w="2219" w:type="pct"/>
            <w:gridSpan w:val="7"/>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13081889311</w:t>
            </w:r>
          </w:p>
        </w:tc>
      </w:tr>
    </w:tbl>
    <w:p>
      <w:pPr>
        <w:widowControl/>
        <w:numPr>
          <w:ilvl w:val="0"/>
          <w:numId w:val="0"/>
        </w:numPr>
        <w:spacing w:before="0" w:beforeLines="0" w:beforeAutospacing="0" w:after="0" w:afterLines="0" w:afterAutospacing="0" w:line="360" w:lineRule="auto"/>
        <w:ind w:leftChars="200"/>
        <w:jc w:val="left"/>
        <w:rPr>
          <w:rFonts w:hint="eastAsia" w:ascii="Times New Roman" w:eastAsia="仿宋_GB2312"/>
          <w:b w:val="0"/>
          <w:sz w:val="32"/>
          <w:szCs w:val="32"/>
          <w:lang w:eastAsia="zh-CN"/>
        </w:rPr>
      </w:pPr>
      <w:r>
        <w:rPr>
          <w:rFonts w:hint="eastAsia" w:ascii="Times New Roman" w:eastAsia="仿宋_GB2312"/>
          <w:b w:val="0"/>
          <w:sz w:val="32"/>
          <w:szCs w:val="32"/>
          <w:lang w:val="en-US" w:eastAsia="zh-CN"/>
        </w:rPr>
        <w:t>4、政研室专项经费：</w:t>
      </w:r>
      <w:r>
        <w:rPr>
          <w:rFonts w:ascii="Times New Roman" w:eastAsia="仿宋_GB2312"/>
          <w:b w:val="0"/>
          <w:sz w:val="32"/>
          <w:szCs w:val="32"/>
        </w:rPr>
        <w:t>根据年初设定的绩效目标，</w:t>
      </w:r>
      <w:r>
        <w:rPr>
          <w:rFonts w:hint="eastAsia" w:ascii="Times New Roman" w:eastAsia="仿宋_GB2312"/>
          <w:b w:val="0"/>
          <w:sz w:val="32"/>
          <w:szCs w:val="32"/>
          <w:lang w:val="en-US" w:eastAsia="zh-CN"/>
        </w:rPr>
        <w:t>本</w:t>
      </w:r>
      <w:r>
        <w:rPr>
          <w:rFonts w:ascii="Times New Roman" w:eastAsia="仿宋_GB2312"/>
          <w:b w:val="0"/>
          <w:sz w:val="32"/>
          <w:szCs w:val="32"/>
        </w:rPr>
        <w:t>项目绩效自评得分为</w:t>
      </w:r>
      <w:r>
        <w:rPr>
          <w:rFonts w:hint="eastAsia" w:ascii="Times New Roman" w:eastAsia="仿宋_GB2312"/>
          <w:b w:val="0"/>
          <w:sz w:val="32"/>
          <w:szCs w:val="32"/>
          <w:lang w:val="en-US" w:eastAsia="zh-CN"/>
        </w:rPr>
        <w:t>95</w:t>
      </w:r>
      <w:r>
        <w:rPr>
          <w:rFonts w:ascii="Times New Roman" w:eastAsia="仿宋_GB2312"/>
          <w:b w:val="0"/>
          <w:sz w:val="32"/>
          <w:szCs w:val="32"/>
        </w:rPr>
        <w:t>分（绩效自评表附后）。全年预算数为</w:t>
      </w:r>
      <w:r>
        <w:rPr>
          <w:rFonts w:hint="eastAsia" w:ascii="Times New Roman" w:eastAsia="仿宋_GB2312"/>
          <w:b w:val="0"/>
          <w:sz w:val="32"/>
          <w:szCs w:val="32"/>
          <w:lang w:val="en-US" w:eastAsia="zh-CN"/>
        </w:rPr>
        <w:t>0.6</w:t>
      </w:r>
      <w:r>
        <w:rPr>
          <w:rFonts w:ascii="Times New Roman" w:eastAsia="仿宋_GB2312"/>
          <w:b w:val="0"/>
          <w:sz w:val="32"/>
          <w:szCs w:val="32"/>
        </w:rPr>
        <w:t>万元，执行数为</w:t>
      </w:r>
      <w:r>
        <w:rPr>
          <w:rFonts w:hint="eastAsia" w:ascii="Times New Roman" w:eastAsia="仿宋_GB2312"/>
          <w:b w:val="0"/>
          <w:sz w:val="32"/>
          <w:szCs w:val="32"/>
          <w:lang w:val="en-US" w:eastAsia="zh-CN"/>
        </w:rPr>
        <w:t>0.6</w:t>
      </w:r>
      <w:r>
        <w:rPr>
          <w:rFonts w:ascii="Times New Roman" w:eastAsia="仿宋_GB2312"/>
          <w:b w:val="0"/>
          <w:sz w:val="32"/>
          <w:szCs w:val="32"/>
        </w:rPr>
        <w:t>万元，完成预算的</w:t>
      </w:r>
      <w:r>
        <w:rPr>
          <w:rFonts w:hint="eastAsia" w:ascii="Times New Roman" w:eastAsia="仿宋_GB2312"/>
          <w:b w:val="0"/>
          <w:sz w:val="32"/>
          <w:szCs w:val="32"/>
          <w:lang w:val="en-US" w:eastAsia="zh-CN"/>
        </w:rPr>
        <w:t>100</w:t>
      </w:r>
      <w:r>
        <w:rPr>
          <w:rFonts w:ascii="Times New Roman" w:eastAsia="仿宋_GB2312"/>
          <w:b w:val="0"/>
          <w:sz w:val="32"/>
          <w:szCs w:val="32"/>
        </w:rPr>
        <w:t>%。项目绩效目标完成情况：一是</w:t>
      </w:r>
      <w:r>
        <w:rPr>
          <w:rFonts w:hint="eastAsia" w:ascii="Times New Roman" w:eastAsia="仿宋_GB2312"/>
          <w:b w:val="0"/>
          <w:sz w:val="32"/>
          <w:szCs w:val="32"/>
          <w:lang w:eastAsia="zh-CN"/>
        </w:rPr>
        <w:t>编制《开发区发展研究》、《改革调研专报》，为领导决策提供价值参考</w:t>
      </w:r>
      <w:r>
        <w:rPr>
          <w:rFonts w:hint="eastAsia" w:ascii="Times New Roman" w:eastAsia="仿宋_GB2312"/>
          <w:b w:val="0"/>
          <w:sz w:val="32"/>
          <w:szCs w:val="32"/>
          <w:lang w:val="en-US" w:eastAsia="zh-CN"/>
        </w:rPr>
        <w:t>；</w:t>
      </w:r>
      <w:r>
        <w:rPr>
          <w:rFonts w:ascii="Times New Roman" w:eastAsia="仿宋_GB2312"/>
          <w:b w:val="0"/>
          <w:sz w:val="32"/>
          <w:szCs w:val="32"/>
        </w:rPr>
        <w:t>二是</w:t>
      </w:r>
      <w:r>
        <w:rPr>
          <w:rFonts w:hint="eastAsia" w:ascii="Times New Roman" w:eastAsia="仿宋_GB2312"/>
          <w:b w:val="0"/>
          <w:sz w:val="32"/>
          <w:szCs w:val="32"/>
          <w:lang w:eastAsia="zh-CN"/>
        </w:rPr>
        <w:t>按年初计划完成工作任务。该项目执行中未</w:t>
      </w:r>
      <w:r>
        <w:rPr>
          <w:rFonts w:ascii="Times New Roman" w:eastAsia="仿宋_GB2312"/>
          <w:b w:val="0"/>
          <w:sz w:val="32"/>
          <w:szCs w:val="32"/>
        </w:rPr>
        <w:t>发现问题</w:t>
      </w:r>
      <w:r>
        <w:rPr>
          <w:rFonts w:hint="eastAsia" w:ascii="Times New Roman" w:eastAsia="仿宋_GB2312"/>
          <w:b w:val="0"/>
          <w:sz w:val="32"/>
          <w:szCs w:val="32"/>
          <w:lang w:eastAsia="zh-CN"/>
        </w:rPr>
        <w:t>。</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812"/>
        <w:gridCol w:w="1035"/>
        <w:gridCol w:w="1040"/>
        <w:gridCol w:w="916"/>
        <w:gridCol w:w="393"/>
        <w:gridCol w:w="527"/>
        <w:gridCol w:w="354"/>
        <w:gridCol w:w="1336"/>
        <w:gridCol w:w="1093"/>
        <w:gridCol w:w="547"/>
        <w:gridCol w:w="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vMerge w:val="restart"/>
            <w:tcBorders>
              <w:top w:val="single" w:color="B0C4DE" w:sz="4" w:space="0"/>
              <w:left w:val="single" w:color="B0C4DE" w:sz="4" w:space="0"/>
              <w:bottom w:val="single" w:color="B0C4DE" w:sz="4" w:space="0"/>
              <w:right w:val="single" w:color="B0C4DE"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2024年度预算项目绩效自评表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12"/>
            <w:vMerge w:val="continue"/>
            <w:tcBorders>
              <w:top w:val="single" w:color="B0C4DE" w:sz="4" w:space="0"/>
              <w:left w:val="single" w:color="B0C4DE" w:sz="4" w:space="0"/>
              <w:bottom w:val="single" w:color="B0C4DE" w:sz="4" w:space="0"/>
              <w:right w:val="single" w:color="B0C4DE" w:sz="4" w:space="0"/>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一、基本情况</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政研室专项经费</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项目级次</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本级</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实施主管单位</w:t>
            </w:r>
          </w:p>
        </w:tc>
        <w:tc>
          <w:tcPr>
            <w:tcW w:w="1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201001 - 中共秦皇岛经济技术开发区工作委员会办公室(本级)</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金额单位</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二、预算执行情况</w:t>
            </w:r>
          </w:p>
        </w:tc>
        <w:tc>
          <w:tcPr>
            <w:tcW w:w="10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预算安排情况(调整后)</w:t>
            </w:r>
          </w:p>
        </w:tc>
        <w:tc>
          <w:tcPr>
            <w:tcW w:w="12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资金到位情况</w:t>
            </w:r>
          </w:p>
        </w:tc>
        <w:tc>
          <w:tcPr>
            <w:tcW w:w="1810"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资金执行情况</w:t>
            </w:r>
          </w:p>
        </w:tc>
        <w:tc>
          <w:tcPr>
            <w:tcW w:w="4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0.600000</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到位数</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0.600000</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c>
          <w:tcPr>
            <w:tcW w:w="1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0.600000</w:t>
            </w:r>
          </w:p>
        </w:tc>
        <w:tc>
          <w:tcPr>
            <w:tcW w:w="42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0.600000</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0.600000</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0.600000</w:t>
            </w:r>
          </w:p>
        </w:tc>
        <w:tc>
          <w:tcPr>
            <w:tcW w:w="4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4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三、目标完成情况</w:t>
            </w:r>
          </w:p>
        </w:tc>
        <w:tc>
          <w:tcPr>
            <w:tcW w:w="209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年度预期目标</w:t>
            </w:r>
          </w:p>
        </w:tc>
        <w:tc>
          <w:tcPr>
            <w:tcW w:w="2018"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具体完成情况</w:t>
            </w:r>
          </w:p>
        </w:tc>
        <w:tc>
          <w:tcPr>
            <w:tcW w:w="42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094"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编制《开发区发展研究》《改革调研专报》4期，为领导提供具有参考价值的政策信息服务。</w:t>
            </w:r>
          </w:p>
        </w:tc>
        <w:tc>
          <w:tcPr>
            <w:tcW w:w="2018"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编制《开发区发展研究》、《改革调研专报》，为领导决策提供价值参考。</w:t>
            </w:r>
          </w:p>
        </w:tc>
        <w:tc>
          <w:tcPr>
            <w:tcW w:w="4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094"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全年工作完成率100%，为领导科学决策提供依据参考，更好推动开发区经济社会发展。</w:t>
            </w:r>
          </w:p>
        </w:tc>
        <w:tc>
          <w:tcPr>
            <w:tcW w:w="2018"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按年初计划完成工作任务。</w:t>
            </w:r>
          </w:p>
        </w:tc>
        <w:tc>
          <w:tcPr>
            <w:tcW w:w="4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四、年度绩效</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指标完成情况</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一级指标</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二级指标</w:t>
            </w:r>
          </w:p>
        </w:tc>
        <w:tc>
          <w:tcPr>
            <w:tcW w:w="5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三级指标</w:t>
            </w:r>
          </w:p>
        </w:tc>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指标说明</w:t>
            </w: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指标分值</w:t>
            </w:r>
          </w:p>
        </w:tc>
        <w:tc>
          <w:tcPr>
            <w:tcW w:w="119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预期指标值</w:t>
            </w:r>
          </w:p>
        </w:tc>
        <w:tc>
          <w:tcPr>
            <w:tcW w:w="61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单项指标实际完成值</w:t>
            </w:r>
          </w:p>
        </w:tc>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单项指标完成情况</w:t>
            </w:r>
          </w:p>
        </w:tc>
        <w:tc>
          <w:tcPr>
            <w:tcW w:w="16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符号</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值</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单位(文字描述)</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16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产出指标</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编印期数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编印发放《开发区发展研究》期数</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期数</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质量指标</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期刊质量合格率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期刊编印及内容符合相关部门要求</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工作完成及时率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按照工作计划完成全年工作任务</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及时完成</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按计划及时完成</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单期印刷成本</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印刷《开发区发展与研究》，全年4期</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0.63</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未完成</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效益指标</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社会效益指标</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为政策制定提供有效参考信息</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为领导科学决策提供参考依据，推动社会发展。</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有效</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为领导决策提供参考</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满意度指标</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服务对象满意度指标</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使用者满意度</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领导群众对期刊的满意程度</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预算执行率</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预算执行率</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自评总分</w:t>
            </w:r>
          </w:p>
        </w:tc>
        <w:tc>
          <w:tcPr>
            <w:tcW w:w="4107" w:type="pct"/>
            <w:gridSpan w:val="10"/>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五、存在问题</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原因及整改措施</w:t>
            </w:r>
          </w:p>
        </w:tc>
        <w:tc>
          <w:tcPr>
            <w:tcW w:w="4542" w:type="pct"/>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542" w:type="pct"/>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填报人:</w:t>
            </w:r>
          </w:p>
        </w:tc>
        <w:tc>
          <w:tcPr>
            <w:tcW w:w="1593"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张超</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联系电话:</w:t>
            </w:r>
          </w:p>
        </w:tc>
        <w:tc>
          <w:tcPr>
            <w:tcW w:w="2447" w:type="pct"/>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3926770</w:t>
            </w:r>
          </w:p>
        </w:tc>
      </w:tr>
    </w:tbl>
    <w:p>
      <w:pPr>
        <w:widowControl/>
        <w:numPr>
          <w:ilvl w:val="0"/>
          <w:numId w:val="0"/>
        </w:numPr>
        <w:spacing w:before="0" w:beforeLines="0" w:beforeAutospacing="0" w:after="0" w:afterLines="0" w:afterAutospacing="0" w:line="360" w:lineRule="auto"/>
        <w:jc w:val="left"/>
        <w:rPr>
          <w:rFonts w:hint="eastAsia" w:ascii="Times New Roman" w:eastAsia="仿宋_GB2312"/>
          <w:b w:val="0"/>
          <w:sz w:val="32"/>
          <w:szCs w:val="32"/>
          <w:lang w:eastAsia="zh-CN"/>
        </w:rPr>
      </w:pPr>
      <w:r>
        <w:rPr>
          <w:rFonts w:hint="eastAsia" w:ascii="Times New Roman" w:eastAsia="仿宋_GB2312"/>
          <w:b w:val="0"/>
          <w:sz w:val="32"/>
          <w:szCs w:val="32"/>
          <w:lang w:val="en-US" w:eastAsia="zh-CN"/>
        </w:rPr>
        <w:t>5、调研设备采购经费：</w:t>
      </w:r>
      <w:r>
        <w:rPr>
          <w:rFonts w:ascii="Times New Roman" w:eastAsia="仿宋_GB2312"/>
          <w:b w:val="0"/>
          <w:sz w:val="32"/>
          <w:szCs w:val="32"/>
        </w:rPr>
        <w:t>根据年初设定的绩效目标，</w:t>
      </w:r>
      <w:r>
        <w:rPr>
          <w:rFonts w:hint="eastAsia" w:ascii="Times New Roman" w:eastAsia="仿宋_GB2312"/>
          <w:b w:val="0"/>
          <w:sz w:val="32"/>
          <w:szCs w:val="32"/>
          <w:lang w:val="en-US" w:eastAsia="zh-CN"/>
        </w:rPr>
        <w:t>本</w:t>
      </w:r>
      <w:r>
        <w:rPr>
          <w:rFonts w:ascii="Times New Roman" w:eastAsia="仿宋_GB2312"/>
          <w:b w:val="0"/>
          <w:sz w:val="32"/>
          <w:szCs w:val="32"/>
        </w:rPr>
        <w:t>项目绩效自评得分为</w:t>
      </w:r>
      <w:r>
        <w:rPr>
          <w:rFonts w:hint="eastAsia" w:ascii="Times New Roman" w:eastAsia="仿宋_GB2312"/>
          <w:b w:val="0"/>
          <w:sz w:val="32"/>
          <w:szCs w:val="32"/>
          <w:lang w:val="en-US" w:eastAsia="zh-CN"/>
        </w:rPr>
        <w:t>100分</w:t>
      </w:r>
      <w:r>
        <w:rPr>
          <w:rFonts w:ascii="Times New Roman" w:eastAsia="仿宋_GB2312"/>
          <w:b w:val="0"/>
          <w:sz w:val="32"/>
          <w:szCs w:val="32"/>
        </w:rPr>
        <w:t>（绩效自评表附后）。全年预算数为</w:t>
      </w:r>
      <w:r>
        <w:rPr>
          <w:rFonts w:hint="eastAsia" w:ascii="Times New Roman" w:eastAsia="仿宋_GB2312"/>
          <w:b w:val="0"/>
          <w:sz w:val="32"/>
          <w:szCs w:val="32"/>
          <w:lang w:val="en-US" w:eastAsia="zh-CN"/>
        </w:rPr>
        <w:t>0.99</w:t>
      </w:r>
      <w:r>
        <w:rPr>
          <w:rFonts w:ascii="Times New Roman" w:eastAsia="仿宋_GB2312"/>
          <w:b w:val="0"/>
          <w:sz w:val="32"/>
          <w:szCs w:val="32"/>
        </w:rPr>
        <w:t>万元，执行数为</w:t>
      </w:r>
      <w:r>
        <w:rPr>
          <w:rFonts w:hint="eastAsia" w:ascii="Times New Roman" w:eastAsia="仿宋_GB2312"/>
          <w:b w:val="0"/>
          <w:sz w:val="32"/>
          <w:szCs w:val="32"/>
          <w:lang w:val="en-US" w:eastAsia="zh-CN"/>
        </w:rPr>
        <w:t>0.99</w:t>
      </w:r>
      <w:r>
        <w:rPr>
          <w:rFonts w:ascii="Times New Roman" w:eastAsia="仿宋_GB2312"/>
          <w:b w:val="0"/>
          <w:sz w:val="32"/>
          <w:szCs w:val="32"/>
        </w:rPr>
        <w:t>万元，完成预算的</w:t>
      </w:r>
      <w:r>
        <w:rPr>
          <w:rFonts w:hint="eastAsia" w:ascii="Times New Roman" w:eastAsia="仿宋_GB2312"/>
          <w:b w:val="0"/>
          <w:sz w:val="32"/>
          <w:szCs w:val="32"/>
          <w:lang w:val="en-US" w:eastAsia="zh-CN"/>
        </w:rPr>
        <w:t>100</w:t>
      </w:r>
      <w:r>
        <w:rPr>
          <w:rFonts w:ascii="Times New Roman" w:eastAsia="仿宋_GB2312"/>
          <w:b w:val="0"/>
          <w:sz w:val="32"/>
          <w:szCs w:val="32"/>
        </w:rPr>
        <w:t>%。项目绩效目标完成情况：一是</w:t>
      </w:r>
      <w:r>
        <w:rPr>
          <w:rFonts w:hint="eastAsia" w:ascii="Times New Roman" w:eastAsia="仿宋_GB2312"/>
          <w:b w:val="0"/>
          <w:sz w:val="32"/>
          <w:szCs w:val="32"/>
          <w:lang w:eastAsia="zh-CN"/>
        </w:rPr>
        <w:t>保证了调研参观现声声音的有效传输</w:t>
      </w:r>
      <w:r>
        <w:rPr>
          <w:rFonts w:hint="eastAsia" w:ascii="Times New Roman" w:eastAsia="仿宋_GB2312"/>
          <w:b w:val="0"/>
          <w:sz w:val="32"/>
          <w:szCs w:val="32"/>
          <w:lang w:val="en-US" w:eastAsia="zh-CN"/>
        </w:rPr>
        <w:t>；</w:t>
      </w:r>
      <w:r>
        <w:rPr>
          <w:rFonts w:ascii="Times New Roman" w:eastAsia="仿宋_GB2312"/>
          <w:b w:val="0"/>
          <w:sz w:val="32"/>
          <w:szCs w:val="32"/>
        </w:rPr>
        <w:t>二是</w:t>
      </w:r>
      <w:r>
        <w:rPr>
          <w:rFonts w:hint="eastAsia" w:ascii="Times New Roman" w:eastAsia="仿宋_GB2312"/>
          <w:b w:val="0"/>
          <w:sz w:val="32"/>
          <w:szCs w:val="32"/>
          <w:lang w:eastAsia="zh-CN"/>
        </w:rPr>
        <w:t>保证了领导调研工作顺利进行。该项目执行中未</w:t>
      </w:r>
      <w:r>
        <w:rPr>
          <w:rFonts w:ascii="Times New Roman" w:eastAsia="仿宋_GB2312"/>
          <w:b w:val="0"/>
          <w:sz w:val="32"/>
          <w:szCs w:val="32"/>
        </w:rPr>
        <w:t>发现问题</w:t>
      </w:r>
      <w:r>
        <w:rPr>
          <w:rFonts w:hint="eastAsia" w:ascii="Times New Roman" w:eastAsia="仿宋_GB2312"/>
          <w:b w:val="0"/>
          <w:sz w:val="32"/>
          <w:szCs w:val="32"/>
          <w:lang w:eastAsia="zh-CN"/>
        </w:rPr>
        <w:t>。</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6"/>
        <w:gridCol w:w="826"/>
        <w:gridCol w:w="683"/>
        <w:gridCol w:w="963"/>
        <w:gridCol w:w="591"/>
        <w:gridCol w:w="429"/>
        <w:gridCol w:w="433"/>
        <w:gridCol w:w="517"/>
        <w:gridCol w:w="1430"/>
        <w:gridCol w:w="1401"/>
        <w:gridCol w:w="646"/>
        <w:gridCol w:w="4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vMerge w:val="restart"/>
            <w:tcBorders>
              <w:top w:val="single" w:color="B0C4DE" w:sz="4" w:space="0"/>
              <w:left w:val="single" w:color="B0C4DE" w:sz="4" w:space="0"/>
              <w:bottom w:val="single" w:color="B0C4DE" w:sz="4" w:space="0"/>
              <w:right w:val="single" w:color="B0C4DE"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2024年度预算项目绩效自评表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12"/>
            <w:vMerge w:val="continue"/>
            <w:tcBorders>
              <w:top w:val="single" w:color="B0C4DE" w:sz="4" w:space="0"/>
              <w:left w:val="single" w:color="B0C4DE" w:sz="4" w:space="0"/>
              <w:bottom w:val="single" w:color="B0C4DE" w:sz="4" w:space="0"/>
              <w:right w:val="single" w:color="B0C4DE" w:sz="4" w:space="0"/>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一、基本情况</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调研设备采购专项经费</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项目级次</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本级</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实施主管单位</w:t>
            </w:r>
          </w:p>
        </w:tc>
        <w:tc>
          <w:tcPr>
            <w:tcW w:w="15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201001 - 中共秦皇岛经济技术开发区工作委员会办公室(本级)</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金额单位</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二、预算执行情况</w:t>
            </w: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预算安排情况(调整后)</w:t>
            </w:r>
          </w:p>
        </w:tc>
        <w:tc>
          <w:tcPr>
            <w:tcW w:w="1251"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资金到位情况</w:t>
            </w:r>
          </w:p>
        </w:tc>
        <w:tc>
          <w:tcPr>
            <w:tcW w:w="1955"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资金执行情况</w:t>
            </w:r>
          </w:p>
        </w:tc>
        <w:tc>
          <w:tcPr>
            <w:tcW w:w="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0.990000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到位数</w:t>
            </w:r>
          </w:p>
        </w:tc>
        <w:tc>
          <w:tcPr>
            <w:tcW w:w="7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0.990000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c>
          <w:tcPr>
            <w:tcW w:w="15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0.990000</w:t>
            </w:r>
          </w:p>
        </w:tc>
        <w:tc>
          <w:tcPr>
            <w:tcW w:w="49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0.990000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7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0.990000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5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0.990000</w:t>
            </w:r>
          </w:p>
        </w:tc>
        <w:tc>
          <w:tcPr>
            <w:tcW w:w="4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7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5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4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三、目标完成情况</w:t>
            </w:r>
          </w:p>
        </w:tc>
        <w:tc>
          <w:tcPr>
            <w:tcW w:w="185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年度预期目标</w:t>
            </w:r>
          </w:p>
        </w:tc>
        <w:tc>
          <w:tcPr>
            <w:tcW w:w="2151"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具体完成情况</w:t>
            </w:r>
          </w:p>
        </w:tc>
        <w:tc>
          <w:tcPr>
            <w:tcW w:w="49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18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调研参观现场讲解声音有效传输</w:t>
            </w:r>
          </w:p>
        </w:tc>
        <w:tc>
          <w:tcPr>
            <w:tcW w:w="2151"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保证了调研参观现声声音的有效传输。</w:t>
            </w:r>
          </w:p>
        </w:tc>
        <w:tc>
          <w:tcPr>
            <w:tcW w:w="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18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保证领导调研工作顺利进行</w:t>
            </w:r>
          </w:p>
        </w:tc>
        <w:tc>
          <w:tcPr>
            <w:tcW w:w="2151"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保证了领导调研工作顺利进行。</w:t>
            </w:r>
          </w:p>
        </w:tc>
        <w:tc>
          <w:tcPr>
            <w:tcW w:w="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四、年度绩效</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指标完成情况</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一级指标</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二级指标</w:t>
            </w:r>
          </w:p>
        </w:tc>
        <w:tc>
          <w:tcPr>
            <w:tcW w:w="493"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三级指标</w:t>
            </w:r>
          </w:p>
        </w:tc>
        <w:tc>
          <w:tcPr>
            <w:tcW w:w="56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指标说明</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指标分值</w:t>
            </w:r>
          </w:p>
        </w:tc>
        <w:tc>
          <w:tcPr>
            <w:tcW w:w="120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预期指标值</w:t>
            </w:r>
          </w:p>
        </w:tc>
        <w:tc>
          <w:tcPr>
            <w:tcW w:w="75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单项指标实际完成值</w:t>
            </w:r>
          </w:p>
        </w:tc>
        <w:tc>
          <w:tcPr>
            <w:tcW w:w="32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单项指标完成情况</w:t>
            </w:r>
          </w:p>
        </w:tc>
        <w:tc>
          <w:tcPr>
            <w:tcW w:w="165"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符号</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值</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单位(文字描述)</w:t>
            </w:r>
          </w:p>
        </w:tc>
        <w:tc>
          <w:tcPr>
            <w:tcW w:w="75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产出指标</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购置音箱数量</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按计划采购便携式音箱</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套</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质量指标</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器材验收合格率</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周围音箱质量合格情况</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采购配置及时性</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周围音箱及时情况</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费用预算控制数</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按财政预算批复金额执行</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0.99</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0.99</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效益指标</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器材持续使用时限</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俣理使用器材延长使用时间</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30.00</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年</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满意度指标</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相关部门满意度</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保证随时接时上级及相关部门检查</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预算执行率</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预算执行率</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自评总分</w:t>
            </w:r>
          </w:p>
        </w:tc>
        <w:tc>
          <w:tcPr>
            <w:tcW w:w="4086" w:type="pct"/>
            <w:gridSpan w:val="10"/>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五、存在问题</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原因及整改措施</w:t>
            </w:r>
          </w:p>
        </w:tc>
        <w:tc>
          <w:tcPr>
            <w:tcW w:w="4499" w:type="pct"/>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499" w:type="pct"/>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填报人:</w:t>
            </w:r>
          </w:p>
        </w:tc>
        <w:tc>
          <w:tcPr>
            <w:tcW w:w="12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车丽</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联系电话:</w:t>
            </w:r>
          </w:p>
        </w:tc>
        <w:tc>
          <w:tcPr>
            <w:tcW w:w="2646" w:type="pct"/>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15100355557</w:t>
            </w:r>
          </w:p>
        </w:tc>
      </w:tr>
    </w:tbl>
    <w:p>
      <w:pPr>
        <w:widowControl/>
        <w:numPr>
          <w:ilvl w:val="0"/>
          <w:numId w:val="0"/>
        </w:numPr>
        <w:spacing w:before="0" w:beforeLines="0" w:beforeAutospacing="0" w:after="0" w:afterLines="0" w:afterAutospacing="0" w:line="360" w:lineRule="auto"/>
        <w:jc w:val="left"/>
        <w:rPr>
          <w:rFonts w:hint="eastAsia" w:ascii="Times New Roman" w:eastAsia="仿宋_GB2312"/>
          <w:b w:val="0"/>
          <w:sz w:val="32"/>
          <w:szCs w:val="32"/>
          <w:lang w:eastAsia="zh-CN"/>
        </w:rPr>
      </w:pPr>
      <w:r>
        <w:rPr>
          <w:rFonts w:hint="eastAsia" w:ascii="Times New Roman" w:eastAsia="仿宋_GB2312"/>
          <w:b w:val="0"/>
          <w:sz w:val="32"/>
          <w:szCs w:val="32"/>
          <w:lang w:val="en-US" w:eastAsia="zh-CN"/>
        </w:rPr>
        <w:t>6、招商活动相关经费：</w:t>
      </w:r>
      <w:r>
        <w:rPr>
          <w:rFonts w:ascii="Times New Roman" w:eastAsia="仿宋_GB2312"/>
          <w:b w:val="0"/>
          <w:sz w:val="32"/>
          <w:szCs w:val="32"/>
        </w:rPr>
        <w:t>根据年初设定的绩效目标，</w:t>
      </w:r>
      <w:r>
        <w:rPr>
          <w:rFonts w:hint="eastAsia" w:ascii="Times New Roman" w:eastAsia="仿宋_GB2312"/>
          <w:b w:val="0"/>
          <w:sz w:val="32"/>
          <w:szCs w:val="32"/>
          <w:lang w:val="en-US" w:eastAsia="zh-CN"/>
        </w:rPr>
        <w:t>本</w:t>
      </w:r>
      <w:r>
        <w:rPr>
          <w:rFonts w:ascii="Times New Roman" w:eastAsia="仿宋_GB2312"/>
          <w:b w:val="0"/>
          <w:sz w:val="32"/>
          <w:szCs w:val="32"/>
        </w:rPr>
        <w:t>项目绩效自评得分为</w:t>
      </w:r>
      <w:r>
        <w:rPr>
          <w:rFonts w:hint="eastAsia" w:ascii="Times New Roman" w:eastAsia="仿宋_GB2312"/>
          <w:b w:val="0"/>
          <w:sz w:val="32"/>
          <w:szCs w:val="32"/>
          <w:lang w:val="en-US" w:eastAsia="zh-CN"/>
        </w:rPr>
        <w:t>96.5</w:t>
      </w:r>
      <w:r>
        <w:rPr>
          <w:rFonts w:ascii="Times New Roman" w:eastAsia="仿宋_GB2312"/>
          <w:b w:val="0"/>
          <w:sz w:val="32"/>
          <w:szCs w:val="32"/>
        </w:rPr>
        <w:t>分（绩效自评表附后）。全年预算数为</w:t>
      </w:r>
      <w:r>
        <w:rPr>
          <w:rFonts w:hint="eastAsia" w:ascii="Times New Roman" w:eastAsia="仿宋_GB2312"/>
          <w:b w:val="0"/>
          <w:sz w:val="32"/>
          <w:szCs w:val="32"/>
          <w:lang w:val="en-US" w:eastAsia="zh-CN"/>
        </w:rPr>
        <w:t>7.02</w:t>
      </w:r>
      <w:r>
        <w:rPr>
          <w:rFonts w:ascii="Times New Roman" w:eastAsia="仿宋_GB2312"/>
          <w:b w:val="0"/>
          <w:sz w:val="32"/>
          <w:szCs w:val="32"/>
        </w:rPr>
        <w:t>万元，执行数为</w:t>
      </w:r>
      <w:r>
        <w:rPr>
          <w:rFonts w:hint="eastAsia" w:ascii="Times New Roman" w:eastAsia="仿宋_GB2312"/>
          <w:b w:val="0"/>
          <w:sz w:val="32"/>
          <w:szCs w:val="32"/>
          <w:lang w:val="en-US" w:eastAsia="zh-CN"/>
        </w:rPr>
        <w:t>7.02</w:t>
      </w:r>
      <w:r>
        <w:rPr>
          <w:rFonts w:ascii="Times New Roman" w:eastAsia="仿宋_GB2312"/>
          <w:b w:val="0"/>
          <w:sz w:val="32"/>
          <w:szCs w:val="32"/>
        </w:rPr>
        <w:t>万元，完成预算的</w:t>
      </w:r>
      <w:r>
        <w:rPr>
          <w:rFonts w:hint="eastAsia" w:ascii="Times New Roman" w:eastAsia="仿宋_GB2312"/>
          <w:b w:val="0"/>
          <w:sz w:val="32"/>
          <w:szCs w:val="32"/>
          <w:lang w:val="en-US" w:eastAsia="zh-CN"/>
        </w:rPr>
        <w:t>100</w:t>
      </w:r>
      <w:r>
        <w:rPr>
          <w:rFonts w:ascii="Times New Roman" w:eastAsia="仿宋_GB2312"/>
          <w:b w:val="0"/>
          <w:sz w:val="32"/>
          <w:szCs w:val="32"/>
        </w:rPr>
        <w:t>%。项目绩效目标完成情况：一是</w:t>
      </w:r>
      <w:r>
        <w:rPr>
          <w:rFonts w:hint="eastAsia" w:ascii="Times New Roman" w:eastAsia="仿宋_GB2312"/>
          <w:b w:val="0"/>
          <w:sz w:val="32"/>
          <w:szCs w:val="32"/>
          <w:lang w:eastAsia="zh-CN"/>
        </w:rPr>
        <w:t>工委领导带头，多次赴石家庄、北京、上海、无锡、苏州等地拜访企业，组织招商，推进项目建设；二是工委领导多次拜访重点企业，着力引进优质企业，推进开发区重点项目建设。该项目执行中未</w:t>
      </w:r>
      <w:r>
        <w:rPr>
          <w:rFonts w:ascii="Times New Roman" w:eastAsia="仿宋_GB2312"/>
          <w:b w:val="0"/>
          <w:sz w:val="32"/>
          <w:szCs w:val="32"/>
        </w:rPr>
        <w:t>发现问题</w:t>
      </w:r>
      <w:r>
        <w:rPr>
          <w:rFonts w:hint="eastAsia" w:ascii="Times New Roman" w:eastAsia="仿宋_GB2312"/>
          <w:b w:val="0"/>
          <w:sz w:val="32"/>
          <w:szCs w:val="32"/>
          <w:lang w:eastAsia="zh-CN"/>
        </w:rPr>
        <w:t>。</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6"/>
        <w:gridCol w:w="832"/>
        <w:gridCol w:w="1057"/>
        <w:gridCol w:w="1106"/>
        <w:gridCol w:w="1039"/>
        <w:gridCol w:w="526"/>
        <w:gridCol w:w="531"/>
        <w:gridCol w:w="387"/>
        <w:gridCol w:w="1089"/>
        <w:gridCol w:w="1093"/>
        <w:gridCol w:w="471"/>
        <w:gridCol w:w="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vMerge w:val="restart"/>
            <w:tcBorders>
              <w:top w:val="single" w:color="B0C4DE" w:sz="4" w:space="0"/>
              <w:left w:val="single" w:color="B0C4DE" w:sz="4" w:space="0"/>
              <w:bottom w:val="single" w:color="B0C4DE" w:sz="4" w:space="0"/>
              <w:right w:val="single" w:color="B0C4DE"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2024年度预算项目绩效自评表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12"/>
            <w:vMerge w:val="continue"/>
            <w:tcBorders>
              <w:top w:val="single" w:color="B0C4DE" w:sz="4" w:space="0"/>
              <w:left w:val="single" w:color="B0C4DE" w:sz="4" w:space="0"/>
              <w:bottom w:val="single" w:color="B0C4DE" w:sz="4" w:space="0"/>
              <w:right w:val="single" w:color="B0C4DE" w:sz="4" w:space="0"/>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一、基本情况</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12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招商活动相关经费</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项目级次</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本级</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实施主管单位</w:t>
            </w:r>
          </w:p>
        </w:tc>
        <w:tc>
          <w:tcPr>
            <w:tcW w:w="12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201001 - 中共秦皇岛经济技术开发区工作委员会办公室(本级)</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金额单位</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二、预算执行情况</w:t>
            </w:r>
          </w:p>
        </w:tc>
        <w:tc>
          <w:tcPr>
            <w:tcW w:w="10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预算安排情况(调整后)</w:t>
            </w:r>
          </w:p>
        </w:tc>
        <w:tc>
          <w:tcPr>
            <w:tcW w:w="1469"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资金到位情况</w:t>
            </w:r>
          </w:p>
        </w:tc>
        <w:tc>
          <w:tcPr>
            <w:tcW w:w="16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资金执行情况</w:t>
            </w:r>
          </w:p>
        </w:tc>
        <w:tc>
          <w:tcPr>
            <w:tcW w:w="4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7.023450</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到位数</w:t>
            </w:r>
          </w:p>
        </w:tc>
        <w:tc>
          <w:tcPr>
            <w:tcW w:w="8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7.023450</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c>
          <w:tcPr>
            <w:tcW w:w="12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7.023450</w:t>
            </w:r>
          </w:p>
        </w:tc>
        <w:tc>
          <w:tcPr>
            <w:tcW w:w="44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7.023450</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8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7.023450</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2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7.023450</w:t>
            </w:r>
          </w:p>
        </w:tc>
        <w:tc>
          <w:tcPr>
            <w:tcW w:w="44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8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2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44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三、目标完成情况</w:t>
            </w:r>
          </w:p>
        </w:tc>
        <w:tc>
          <w:tcPr>
            <w:tcW w:w="227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年度预期目标</w:t>
            </w:r>
          </w:p>
        </w:tc>
        <w:tc>
          <w:tcPr>
            <w:tcW w:w="1899"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具体完成情况</w:t>
            </w:r>
          </w:p>
        </w:tc>
        <w:tc>
          <w:tcPr>
            <w:tcW w:w="44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272"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为进一步加快招商引资和项目建设，推动开发区高质量发展，积极走出去，高频次开展对外招商，推进项目建设。</w:t>
            </w:r>
          </w:p>
        </w:tc>
        <w:tc>
          <w:tcPr>
            <w:tcW w:w="1899"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工委领导带头，多次赴石家庄、北京、上海、无锡、苏州等地拜访企业，组织招商，推进项目建设。</w:t>
            </w:r>
          </w:p>
        </w:tc>
        <w:tc>
          <w:tcPr>
            <w:tcW w:w="4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272"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工委领导高频次开展“小团组”对外招商，着力引进一批前景好、潜力大、带动能力强的项目，推进开发区重点项目建设。</w:t>
            </w:r>
          </w:p>
        </w:tc>
        <w:tc>
          <w:tcPr>
            <w:tcW w:w="1899"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工委领导多次拜访重点企业，着力引进优质企业，推进开发区重点项目建设。</w:t>
            </w:r>
          </w:p>
        </w:tc>
        <w:tc>
          <w:tcPr>
            <w:tcW w:w="4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四、年度绩效</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指标完成情况</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一级指标</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二级指标</w:t>
            </w:r>
          </w:p>
        </w:tc>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三级指标</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指标说明</w:t>
            </w:r>
          </w:p>
        </w:tc>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指标分值</w:t>
            </w:r>
          </w:p>
        </w:tc>
        <w:tc>
          <w:tcPr>
            <w:tcW w:w="102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预期指标值</w:t>
            </w:r>
          </w:p>
        </w:tc>
        <w:tc>
          <w:tcPr>
            <w:tcW w:w="62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单项指标实际完成值</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单项指标完成情况</w:t>
            </w:r>
          </w:p>
        </w:tc>
        <w:tc>
          <w:tcPr>
            <w:tcW w:w="22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符号</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值</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单位(文字描述)</w:t>
            </w:r>
          </w:p>
        </w:tc>
        <w:tc>
          <w:tcPr>
            <w:tcW w:w="62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产出指标</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出差考察次数</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去外地招商考察的次数</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质量指标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出差考察洽谈效果</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出差考察洽谈效果符合预期</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工作完成及时率</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按照工作计划完成全年工作任务</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99</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99</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费用预算控制数</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在财政批复的预算金额内完成</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7.02</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效益指标</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经济效益指标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引进一批前景好、潜力大、带动能力强的项目。</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工委领导高频次开展“小组团”对外招商，推进开发区重点项目建设</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30.00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效果显著</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引进优质企业，推进项目建设</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满意度指标</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服务对象满意度指标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领导满意度</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领导群众对招商考察的满意程度</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0.96</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预算执行率</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预算执行率</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自评总分</w:t>
            </w:r>
          </w:p>
        </w:tc>
        <w:tc>
          <w:tcPr>
            <w:tcW w:w="4163" w:type="pct"/>
            <w:gridSpan w:val="10"/>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五、存在问题</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原因及整改措施</w:t>
            </w:r>
          </w:p>
        </w:tc>
        <w:tc>
          <w:tcPr>
            <w:tcW w:w="4615" w:type="pct"/>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615" w:type="pct"/>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填报人:</w:t>
            </w:r>
          </w:p>
        </w:tc>
        <w:tc>
          <w:tcPr>
            <w:tcW w:w="1684"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孙妍</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联系电话:</w:t>
            </w:r>
          </w:p>
        </w:tc>
        <w:tc>
          <w:tcPr>
            <w:tcW w:w="2342" w:type="pct"/>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13633330232</w:t>
            </w:r>
          </w:p>
        </w:tc>
      </w:tr>
    </w:tbl>
    <w:p>
      <w:pPr>
        <w:widowControl/>
        <w:numPr>
          <w:ilvl w:val="0"/>
          <w:numId w:val="0"/>
        </w:numPr>
        <w:spacing w:before="0" w:beforeLines="0" w:beforeAutospacing="0" w:after="0" w:afterLines="0" w:afterAutospacing="0" w:line="360" w:lineRule="auto"/>
        <w:jc w:val="left"/>
        <w:rPr>
          <w:rFonts w:hint="eastAsia" w:ascii="Times New Roman" w:eastAsia="仿宋_GB2312"/>
          <w:b w:val="0"/>
          <w:sz w:val="32"/>
          <w:szCs w:val="32"/>
          <w:lang w:eastAsia="zh-CN"/>
        </w:rPr>
      </w:pPr>
      <w:r>
        <w:rPr>
          <w:rFonts w:hint="eastAsia" w:ascii="Times New Roman" w:eastAsia="仿宋_GB2312"/>
          <w:b w:val="0"/>
          <w:sz w:val="32"/>
          <w:szCs w:val="32"/>
          <w:lang w:val="en-US" w:eastAsia="zh-CN"/>
        </w:rPr>
        <w:t>7、机关工委专项经费：</w:t>
      </w:r>
      <w:r>
        <w:rPr>
          <w:rFonts w:ascii="Times New Roman" w:eastAsia="仿宋_GB2312"/>
          <w:b w:val="0"/>
          <w:sz w:val="32"/>
          <w:szCs w:val="32"/>
        </w:rPr>
        <w:t>根据年初设定的绩效目标，</w:t>
      </w:r>
      <w:r>
        <w:rPr>
          <w:rFonts w:hint="eastAsia" w:ascii="Times New Roman" w:eastAsia="仿宋_GB2312"/>
          <w:b w:val="0"/>
          <w:sz w:val="32"/>
          <w:szCs w:val="32"/>
          <w:lang w:val="en-US" w:eastAsia="zh-CN"/>
        </w:rPr>
        <w:t>本</w:t>
      </w:r>
      <w:r>
        <w:rPr>
          <w:rFonts w:ascii="Times New Roman" w:eastAsia="仿宋_GB2312"/>
          <w:b w:val="0"/>
          <w:sz w:val="32"/>
          <w:szCs w:val="32"/>
        </w:rPr>
        <w:t>项目绩效自评得分为</w:t>
      </w:r>
      <w:r>
        <w:rPr>
          <w:rFonts w:hint="eastAsia" w:ascii="Times New Roman" w:eastAsia="仿宋_GB2312"/>
          <w:b w:val="0"/>
          <w:sz w:val="32"/>
          <w:szCs w:val="32"/>
          <w:lang w:val="en-US" w:eastAsia="zh-CN"/>
        </w:rPr>
        <w:t>97</w:t>
      </w:r>
      <w:r>
        <w:rPr>
          <w:rFonts w:ascii="Times New Roman" w:eastAsia="仿宋_GB2312"/>
          <w:b w:val="0"/>
          <w:sz w:val="32"/>
          <w:szCs w:val="32"/>
        </w:rPr>
        <w:t>分（绩效自评表附后）。全年预算数为</w:t>
      </w:r>
      <w:r>
        <w:rPr>
          <w:rFonts w:hint="eastAsia" w:ascii="Times New Roman" w:eastAsia="仿宋_GB2312"/>
          <w:b w:val="0"/>
          <w:sz w:val="32"/>
          <w:szCs w:val="32"/>
          <w:lang w:val="en-US" w:eastAsia="zh-CN"/>
        </w:rPr>
        <w:t>6.88</w:t>
      </w:r>
      <w:r>
        <w:rPr>
          <w:rFonts w:ascii="Times New Roman" w:eastAsia="仿宋_GB2312"/>
          <w:b w:val="0"/>
          <w:sz w:val="32"/>
          <w:szCs w:val="32"/>
        </w:rPr>
        <w:t>万元，执行数为</w:t>
      </w:r>
      <w:r>
        <w:rPr>
          <w:rFonts w:hint="eastAsia" w:ascii="Times New Roman" w:eastAsia="仿宋_GB2312"/>
          <w:b w:val="0"/>
          <w:sz w:val="32"/>
          <w:szCs w:val="32"/>
          <w:lang w:val="en-US" w:eastAsia="zh-CN"/>
        </w:rPr>
        <w:t>6.88</w:t>
      </w:r>
      <w:r>
        <w:rPr>
          <w:rFonts w:ascii="Times New Roman" w:eastAsia="仿宋_GB2312"/>
          <w:b w:val="0"/>
          <w:sz w:val="32"/>
          <w:szCs w:val="32"/>
        </w:rPr>
        <w:t>万元，完成预算的</w:t>
      </w:r>
      <w:r>
        <w:rPr>
          <w:rFonts w:hint="eastAsia" w:ascii="Times New Roman" w:eastAsia="仿宋_GB2312"/>
          <w:b w:val="0"/>
          <w:sz w:val="32"/>
          <w:szCs w:val="32"/>
          <w:lang w:val="en-US" w:eastAsia="zh-CN"/>
        </w:rPr>
        <w:t>100</w:t>
      </w:r>
      <w:r>
        <w:rPr>
          <w:rFonts w:ascii="Times New Roman" w:eastAsia="仿宋_GB2312"/>
          <w:b w:val="0"/>
          <w:sz w:val="32"/>
          <w:szCs w:val="32"/>
        </w:rPr>
        <w:t>%。项目绩效目标完成情况：一是</w:t>
      </w:r>
      <w:r>
        <w:rPr>
          <w:rFonts w:hint="eastAsia" w:ascii="Times New Roman" w:eastAsia="仿宋_GB2312"/>
          <w:b w:val="0"/>
          <w:sz w:val="32"/>
          <w:szCs w:val="32"/>
          <w:lang w:eastAsia="zh-CN"/>
        </w:rPr>
        <w:t>组织学习培训4次，提升干部整体素质及政治文化水平</w:t>
      </w:r>
      <w:r>
        <w:rPr>
          <w:rFonts w:hint="eastAsia" w:ascii="Times New Roman" w:eastAsia="仿宋_GB2312"/>
          <w:b w:val="0"/>
          <w:sz w:val="32"/>
          <w:szCs w:val="32"/>
          <w:lang w:val="en-US" w:eastAsia="zh-CN"/>
        </w:rPr>
        <w:t>；</w:t>
      </w:r>
      <w:r>
        <w:rPr>
          <w:rFonts w:ascii="Times New Roman" w:eastAsia="仿宋_GB2312"/>
          <w:b w:val="0"/>
          <w:sz w:val="32"/>
          <w:szCs w:val="32"/>
        </w:rPr>
        <w:t>二是</w:t>
      </w:r>
      <w:r>
        <w:rPr>
          <w:rFonts w:hint="eastAsia" w:ascii="Times New Roman" w:eastAsia="仿宋_GB2312"/>
          <w:b w:val="0"/>
          <w:sz w:val="32"/>
          <w:szCs w:val="32"/>
          <w:lang w:eastAsia="zh-CN"/>
        </w:rPr>
        <w:t>提高参训人员业务水平，切实加强机关基层党组织建设。该项目执行中未</w:t>
      </w:r>
      <w:r>
        <w:rPr>
          <w:rFonts w:ascii="Times New Roman" w:eastAsia="仿宋_GB2312"/>
          <w:b w:val="0"/>
          <w:sz w:val="32"/>
          <w:szCs w:val="32"/>
        </w:rPr>
        <w:t>发现问题</w:t>
      </w:r>
      <w:r>
        <w:rPr>
          <w:rFonts w:hint="eastAsia" w:ascii="Times New Roman" w:eastAsia="仿宋_GB2312"/>
          <w:b w:val="0"/>
          <w:sz w:val="32"/>
          <w:szCs w:val="32"/>
          <w:lang w:eastAsia="zh-CN"/>
        </w:rPr>
        <w:t>。</w:t>
      </w:r>
    </w:p>
    <w:tbl>
      <w:tblPr>
        <w:tblStyle w:val="11"/>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9"/>
        <w:gridCol w:w="973"/>
        <w:gridCol w:w="1243"/>
        <w:gridCol w:w="1299"/>
        <w:gridCol w:w="1139"/>
        <w:gridCol w:w="353"/>
        <w:gridCol w:w="456"/>
        <w:gridCol w:w="315"/>
        <w:gridCol w:w="1130"/>
        <w:gridCol w:w="847"/>
        <w:gridCol w:w="457"/>
        <w:gridCol w:w="3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vMerge w:val="restart"/>
            <w:tcBorders>
              <w:top w:val="single" w:color="B0C4DE" w:sz="4" w:space="0"/>
              <w:left w:val="single" w:color="B0C4DE" w:sz="4" w:space="0"/>
              <w:bottom w:val="single" w:color="B0C4DE" w:sz="4" w:space="0"/>
              <w:right w:val="single" w:color="B0C4DE"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2024年度预算项目绩效自评表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12"/>
            <w:vMerge w:val="continue"/>
            <w:tcBorders>
              <w:top w:val="single" w:color="B0C4DE" w:sz="4" w:space="0"/>
              <w:left w:val="single" w:color="B0C4DE" w:sz="4" w:space="0"/>
              <w:bottom w:val="single" w:color="B0C4DE" w:sz="4" w:space="0"/>
              <w:right w:val="single" w:color="B0C4DE" w:sz="4" w:space="0"/>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一、基本情况</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14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机关工委专项经费</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项目级次</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本级</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实施主管单位</w:t>
            </w: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201001 - 中共秦皇岛经济技术开发区工作委员会办公室(本级)</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金额单位</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二、预算执行情况</w:t>
            </w:r>
          </w:p>
        </w:tc>
        <w:tc>
          <w:tcPr>
            <w:tcW w:w="12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预算安排情况(调整后)</w:t>
            </w:r>
          </w:p>
        </w:tc>
        <w:tc>
          <w:tcPr>
            <w:tcW w:w="15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资金到位情况</w:t>
            </w:r>
          </w:p>
        </w:tc>
        <w:tc>
          <w:tcPr>
            <w:tcW w:w="1430"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资金执行情况</w:t>
            </w:r>
          </w:p>
        </w:tc>
        <w:tc>
          <w:tcPr>
            <w:tcW w:w="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6.879500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到位数</w:t>
            </w:r>
          </w:p>
        </w:tc>
        <w:tc>
          <w:tcPr>
            <w:tcW w:w="8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6.879500</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6.879500</w:t>
            </w:r>
          </w:p>
        </w:tc>
        <w:tc>
          <w:tcPr>
            <w:tcW w:w="39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6.879500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8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6.879500</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6.879500</w:t>
            </w:r>
          </w:p>
        </w:tc>
        <w:tc>
          <w:tcPr>
            <w:tcW w:w="39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8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0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39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三、目标完成情况</w:t>
            </w:r>
          </w:p>
        </w:tc>
        <w:tc>
          <w:tcPr>
            <w:tcW w:w="264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年度预期目标</w:t>
            </w:r>
          </w:p>
        </w:tc>
        <w:tc>
          <w:tcPr>
            <w:tcW w:w="1601"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具体完成情况</w:t>
            </w:r>
          </w:p>
        </w:tc>
        <w:tc>
          <w:tcPr>
            <w:tcW w:w="39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6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对基层党组织书记、骨干党员、发展对象等学习培训至少2次，提高党员干部整体素质及政治文化水平，提升机关基层党建工作，做好党员发展工作。</w:t>
            </w:r>
          </w:p>
        </w:tc>
        <w:tc>
          <w:tcPr>
            <w:tcW w:w="1601"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组织学习培训4次，提升干部整体素质及政治文化水平。</w:t>
            </w:r>
          </w:p>
        </w:tc>
        <w:tc>
          <w:tcPr>
            <w:tcW w:w="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6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 提高参训人员业务水平，学习培训达标率98%以上，切实加强机关基层党组织建设，提升政治功能和组织力，着力打造风清气正的政治机关。</w:t>
            </w:r>
          </w:p>
        </w:tc>
        <w:tc>
          <w:tcPr>
            <w:tcW w:w="1601"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提高参训人员业务水平，切实加强机关基层党组织建设。</w:t>
            </w:r>
          </w:p>
        </w:tc>
        <w:tc>
          <w:tcPr>
            <w:tcW w:w="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四、年度绩效</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指标完成情况</w:t>
            </w: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一级指标</w:t>
            </w:r>
          </w:p>
        </w:tc>
        <w:tc>
          <w:tcPr>
            <w:tcW w:w="71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二级指标</w:t>
            </w: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三级指标</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指标说明</w:t>
            </w: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指标分值</w:t>
            </w:r>
          </w:p>
        </w:tc>
        <w:tc>
          <w:tcPr>
            <w:tcW w:w="97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预期指标值</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单项指标实际完成值</w:t>
            </w:r>
          </w:p>
        </w:tc>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单项指标完成情况</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符号</w:t>
            </w:r>
          </w:p>
        </w:tc>
        <w:tc>
          <w:tcPr>
            <w:tcW w:w="11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值</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单位(文字描述)</w:t>
            </w: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产出指标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学习培训次数</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按照相关规定，培训机关基层党组织书记、党员发展对象、积极分子</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1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次</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质量指标</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学习培训达标率</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圆满完成各项学习培训任务及党建活动</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1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按工作计划时限完成</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按工作计划时限完成对发展对象、入党积极分子培训培训。</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11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6月中旬前完成</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按时完成</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按工作计划时限完成</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按照工作计划组织开展好对党组织书记、党务干部和优秀党员培训。</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11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10月底前完成</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按时完成</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党员干部培训经费</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组织党支部书记、党务干部、党员、发展对象和积极分子进行培训</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1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3.5</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标准化支部创建经费</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建设标准化党支部</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1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3.8795</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效益指标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社会效益指标</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以党建抓引领，提高服务能力</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通过培训、党建活动，提升机关党员服务意识，积极参加志愿服务活动，更好地为人民服务</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30.00</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11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较上年提高</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提高明显</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满意度指标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服务对象满意度指标</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受训学员满意度</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受训学员对学习培训等活动满意度</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1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0.98</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预算执行率</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预算执行率</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自评总分</w:t>
            </w:r>
          </w:p>
        </w:tc>
        <w:tc>
          <w:tcPr>
            <w:tcW w:w="4105" w:type="pct"/>
            <w:gridSpan w:val="10"/>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五、存在问题</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原因及整改措施</w:t>
            </w:r>
          </w:p>
        </w:tc>
        <w:tc>
          <w:tcPr>
            <w:tcW w:w="4641" w:type="pct"/>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641" w:type="pct"/>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填报人:</w:t>
            </w:r>
          </w:p>
        </w:tc>
        <w:tc>
          <w:tcPr>
            <w:tcW w:w="1996"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李完完</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联系电话:</w:t>
            </w:r>
          </w:p>
        </w:tc>
        <w:tc>
          <w:tcPr>
            <w:tcW w:w="2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13930376578</w:t>
            </w:r>
          </w:p>
        </w:tc>
      </w:tr>
    </w:tbl>
    <w:p>
      <w:pPr>
        <w:widowControl/>
        <w:numPr>
          <w:ilvl w:val="0"/>
          <w:numId w:val="0"/>
        </w:numPr>
        <w:spacing w:before="0" w:beforeLines="0" w:beforeAutospacing="0" w:after="0" w:afterLines="0" w:afterAutospacing="0" w:line="360" w:lineRule="auto"/>
        <w:jc w:val="left"/>
        <w:rPr>
          <w:rFonts w:hint="eastAsia" w:ascii="Times New Roman" w:eastAsia="仿宋_GB2312"/>
          <w:b w:val="0"/>
          <w:sz w:val="32"/>
          <w:szCs w:val="32"/>
          <w:lang w:eastAsia="zh-CN"/>
        </w:rPr>
      </w:pPr>
      <w:r>
        <w:rPr>
          <w:rFonts w:hint="eastAsia" w:ascii="Times New Roman" w:eastAsia="仿宋_GB2312"/>
          <w:b w:val="0"/>
          <w:sz w:val="32"/>
          <w:szCs w:val="32"/>
          <w:lang w:val="en-US" w:eastAsia="zh-CN"/>
        </w:rPr>
        <w:t>8、保密局保密工作经费：</w:t>
      </w:r>
      <w:r>
        <w:rPr>
          <w:rFonts w:ascii="Times New Roman" w:eastAsia="仿宋_GB2312"/>
          <w:b w:val="0"/>
          <w:sz w:val="32"/>
          <w:szCs w:val="32"/>
        </w:rPr>
        <w:t>根据年初设定的绩效目标，</w:t>
      </w:r>
      <w:r>
        <w:rPr>
          <w:rFonts w:hint="eastAsia" w:ascii="Times New Roman" w:eastAsia="仿宋_GB2312"/>
          <w:b w:val="0"/>
          <w:sz w:val="32"/>
          <w:szCs w:val="32"/>
          <w:lang w:val="en-US" w:eastAsia="zh-CN"/>
        </w:rPr>
        <w:t>本</w:t>
      </w:r>
      <w:r>
        <w:rPr>
          <w:rFonts w:ascii="Times New Roman" w:eastAsia="仿宋_GB2312"/>
          <w:b w:val="0"/>
          <w:sz w:val="32"/>
          <w:szCs w:val="32"/>
        </w:rPr>
        <w:t>项目绩效自评得分为</w:t>
      </w:r>
      <w:r>
        <w:rPr>
          <w:rFonts w:hint="eastAsia" w:ascii="Times New Roman" w:eastAsia="仿宋_GB2312"/>
          <w:b w:val="0"/>
          <w:sz w:val="32"/>
          <w:szCs w:val="32"/>
          <w:lang w:val="en-US" w:eastAsia="zh-CN"/>
        </w:rPr>
        <w:t>98.5</w:t>
      </w:r>
      <w:r>
        <w:rPr>
          <w:rFonts w:ascii="Times New Roman" w:eastAsia="仿宋_GB2312"/>
          <w:b w:val="0"/>
          <w:sz w:val="32"/>
          <w:szCs w:val="32"/>
        </w:rPr>
        <w:t>分（绩效自评表附后）。全年预算数为</w:t>
      </w:r>
      <w:r>
        <w:rPr>
          <w:rFonts w:hint="eastAsia" w:ascii="Times New Roman" w:eastAsia="仿宋_GB2312"/>
          <w:b w:val="0"/>
          <w:sz w:val="32"/>
          <w:szCs w:val="32"/>
          <w:lang w:val="en-US" w:eastAsia="zh-CN"/>
        </w:rPr>
        <w:t>0.99</w:t>
      </w:r>
      <w:r>
        <w:rPr>
          <w:rFonts w:ascii="Times New Roman" w:eastAsia="仿宋_GB2312"/>
          <w:b w:val="0"/>
          <w:sz w:val="32"/>
          <w:szCs w:val="32"/>
        </w:rPr>
        <w:t>万元，执行数为</w:t>
      </w:r>
      <w:r>
        <w:rPr>
          <w:rFonts w:hint="eastAsia" w:ascii="Times New Roman" w:eastAsia="仿宋_GB2312"/>
          <w:b w:val="0"/>
          <w:sz w:val="32"/>
          <w:szCs w:val="32"/>
          <w:lang w:val="en-US" w:eastAsia="zh-CN"/>
        </w:rPr>
        <w:t>0.99</w:t>
      </w:r>
      <w:r>
        <w:rPr>
          <w:rFonts w:ascii="Times New Roman" w:eastAsia="仿宋_GB2312"/>
          <w:b w:val="0"/>
          <w:sz w:val="32"/>
          <w:szCs w:val="32"/>
        </w:rPr>
        <w:t>万元，完成预算的</w:t>
      </w:r>
      <w:r>
        <w:rPr>
          <w:rFonts w:hint="eastAsia" w:ascii="Times New Roman" w:eastAsia="仿宋_GB2312"/>
          <w:b w:val="0"/>
          <w:sz w:val="32"/>
          <w:szCs w:val="32"/>
          <w:lang w:val="en-US" w:eastAsia="zh-CN"/>
        </w:rPr>
        <w:t>100</w:t>
      </w:r>
      <w:r>
        <w:rPr>
          <w:rFonts w:ascii="Times New Roman" w:eastAsia="仿宋_GB2312"/>
          <w:b w:val="0"/>
          <w:sz w:val="32"/>
          <w:szCs w:val="32"/>
        </w:rPr>
        <w:t>%。项目绩效目标完成情况：一是</w:t>
      </w:r>
      <w:r>
        <w:rPr>
          <w:rFonts w:hint="eastAsia" w:ascii="Times New Roman" w:eastAsia="仿宋_GB2312"/>
          <w:b w:val="0"/>
          <w:sz w:val="32"/>
          <w:szCs w:val="32"/>
          <w:lang w:eastAsia="zh-CN"/>
        </w:rPr>
        <w:t>全年保密设备及系统正常稳定运行</w:t>
      </w:r>
      <w:r>
        <w:rPr>
          <w:rFonts w:hint="eastAsia" w:ascii="Times New Roman" w:eastAsia="仿宋_GB2312"/>
          <w:b w:val="0"/>
          <w:sz w:val="32"/>
          <w:szCs w:val="32"/>
          <w:lang w:val="en-US" w:eastAsia="zh-CN"/>
        </w:rPr>
        <w:t>；</w:t>
      </w:r>
      <w:r>
        <w:rPr>
          <w:rFonts w:ascii="Times New Roman" w:eastAsia="仿宋_GB2312"/>
          <w:b w:val="0"/>
          <w:sz w:val="32"/>
          <w:szCs w:val="32"/>
        </w:rPr>
        <w:t>二是</w:t>
      </w:r>
      <w:r>
        <w:rPr>
          <w:rFonts w:hint="eastAsia" w:ascii="Times New Roman" w:eastAsia="仿宋_GB2312"/>
          <w:b w:val="0"/>
          <w:sz w:val="32"/>
          <w:szCs w:val="32"/>
          <w:lang w:eastAsia="zh-CN"/>
        </w:rPr>
        <w:t>进行保密宣传全覆盖，提高了干部群众保密意识。该项目执行中未</w:t>
      </w:r>
      <w:r>
        <w:rPr>
          <w:rFonts w:ascii="Times New Roman" w:eastAsia="仿宋_GB2312"/>
          <w:b w:val="0"/>
          <w:sz w:val="32"/>
          <w:szCs w:val="32"/>
        </w:rPr>
        <w:t>发现问题</w:t>
      </w:r>
      <w:r>
        <w:rPr>
          <w:rFonts w:hint="eastAsia" w:ascii="Times New Roman" w:eastAsia="仿宋_GB2312"/>
          <w:b w:val="0"/>
          <w:sz w:val="32"/>
          <w:szCs w:val="32"/>
          <w:lang w:eastAsia="zh-CN"/>
        </w:rPr>
        <w:t>。</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5"/>
        <w:gridCol w:w="654"/>
        <w:gridCol w:w="820"/>
        <w:gridCol w:w="753"/>
        <w:gridCol w:w="2095"/>
        <w:gridCol w:w="369"/>
        <w:gridCol w:w="484"/>
        <w:gridCol w:w="327"/>
        <w:gridCol w:w="906"/>
        <w:gridCol w:w="1251"/>
        <w:gridCol w:w="505"/>
        <w:gridCol w:w="3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vMerge w:val="restart"/>
            <w:tcBorders>
              <w:top w:val="single" w:color="B0C4DE" w:sz="4" w:space="0"/>
              <w:left w:val="single" w:color="B0C4DE" w:sz="4" w:space="0"/>
              <w:bottom w:val="single" w:color="B0C4DE" w:sz="4" w:space="0"/>
              <w:right w:val="single" w:color="B0C4DE"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2024年度预算项目绩效自评表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12"/>
            <w:vMerge w:val="continue"/>
            <w:tcBorders>
              <w:top w:val="single" w:color="B0C4DE" w:sz="4" w:space="0"/>
              <w:left w:val="single" w:color="B0C4DE" w:sz="4" w:space="0"/>
              <w:bottom w:val="single" w:color="B0C4DE" w:sz="4" w:space="0"/>
              <w:right w:val="single" w:color="B0C4DE" w:sz="4" w:space="0"/>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一、基本情况</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8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保密局保密工作经费</w:t>
            </w:r>
          </w:p>
        </w:tc>
        <w:tc>
          <w:tcPr>
            <w:tcW w:w="12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项目级次</w:t>
            </w:r>
          </w:p>
        </w:tc>
        <w:tc>
          <w:tcPr>
            <w:tcW w:w="14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本级</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实施主管单位</w:t>
            </w: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201001 - 中共秦皇岛经济技术开发区工作委员会办公室(本级)</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金额单位</w:t>
            </w:r>
          </w:p>
        </w:tc>
        <w:tc>
          <w:tcPr>
            <w:tcW w:w="14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二、预算执行情况</w:t>
            </w:r>
          </w:p>
        </w:tc>
        <w:tc>
          <w:tcPr>
            <w:tcW w:w="7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预算安排情况(调整后)</w:t>
            </w:r>
          </w:p>
        </w:tc>
        <w:tc>
          <w:tcPr>
            <w:tcW w:w="1846"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资金到位情况</w:t>
            </w:r>
          </w:p>
        </w:tc>
        <w:tc>
          <w:tcPr>
            <w:tcW w:w="1582"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资金执行情况</w:t>
            </w:r>
          </w:p>
        </w:tc>
        <w:tc>
          <w:tcPr>
            <w:tcW w:w="3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0.987500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到位数</w:t>
            </w:r>
          </w:p>
        </w:tc>
        <w:tc>
          <w:tcPr>
            <w:tcW w:w="14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0.987500</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0.987500</w:t>
            </w:r>
          </w:p>
        </w:tc>
        <w:tc>
          <w:tcPr>
            <w:tcW w:w="38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0.987500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4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0.987500</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0.987500</w:t>
            </w:r>
          </w:p>
        </w:tc>
        <w:tc>
          <w:tcPr>
            <w:tcW w:w="38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4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38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三、目标完成情况</w:t>
            </w:r>
          </w:p>
        </w:tc>
        <w:tc>
          <w:tcPr>
            <w:tcW w:w="248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年度预期目标</w:t>
            </w:r>
          </w:p>
        </w:tc>
        <w:tc>
          <w:tcPr>
            <w:tcW w:w="1728"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具体完成情况</w:t>
            </w:r>
          </w:p>
        </w:tc>
        <w:tc>
          <w:tcPr>
            <w:tcW w:w="38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484"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落实保密管理要求，维护涉密设备和系统正常运行，运行稳定率达98%以上。</w:t>
            </w:r>
          </w:p>
        </w:tc>
        <w:tc>
          <w:tcPr>
            <w:tcW w:w="1728"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全年保密设备及系统正常稳定运行。</w:t>
            </w:r>
          </w:p>
        </w:tc>
        <w:tc>
          <w:tcPr>
            <w:tcW w:w="3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484"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宣传保密法及相关法律法规，进行保密宣传培训至少1次，提高干部群众保密意识，提高保密管理水平。</w:t>
            </w:r>
          </w:p>
        </w:tc>
        <w:tc>
          <w:tcPr>
            <w:tcW w:w="1728"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进行保密宣传全覆盖，提高了干部群众保密意识。</w:t>
            </w:r>
          </w:p>
        </w:tc>
        <w:tc>
          <w:tcPr>
            <w:tcW w:w="3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四、年度绩效</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指标完成情况</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一级指标</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二级指标</w:t>
            </w:r>
          </w:p>
        </w:tc>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三级指标</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指标说明</w:t>
            </w:r>
          </w:p>
        </w:tc>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指标分值</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预期指标值</w:t>
            </w:r>
          </w:p>
        </w:tc>
        <w:tc>
          <w:tcPr>
            <w:tcW w:w="73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单项指标实际完成值</w:t>
            </w:r>
          </w:p>
        </w:tc>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单项指标完成情况</w:t>
            </w:r>
          </w:p>
        </w:tc>
        <w:tc>
          <w:tcPr>
            <w:tcW w:w="14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符号</w:t>
            </w:r>
          </w:p>
        </w:tc>
        <w:tc>
          <w:tcPr>
            <w:tcW w:w="11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值</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单位(文字描述)</w:t>
            </w:r>
          </w:p>
        </w:tc>
        <w:tc>
          <w:tcPr>
            <w:tcW w:w="73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14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产出指标</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开展培训次数</w:t>
            </w:r>
          </w:p>
        </w:tc>
        <w:tc>
          <w:tcPr>
            <w:tcW w:w="12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开展宣传保密工作的培训次数</w:t>
            </w:r>
          </w:p>
        </w:tc>
        <w:tc>
          <w:tcPr>
            <w:tcW w:w="14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1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次</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4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质量指标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保密知识知晓率</w:t>
            </w:r>
          </w:p>
        </w:tc>
        <w:tc>
          <w:tcPr>
            <w:tcW w:w="12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全区干部职工及群众对保密工作的了解程度</w:t>
            </w:r>
          </w:p>
        </w:tc>
        <w:tc>
          <w:tcPr>
            <w:tcW w:w="14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1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0.96</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4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工作完成及时性率</w:t>
            </w:r>
          </w:p>
        </w:tc>
        <w:tc>
          <w:tcPr>
            <w:tcW w:w="12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按照工作计划和实际需求及时完成工作情况</w:t>
            </w:r>
          </w:p>
        </w:tc>
        <w:tc>
          <w:tcPr>
            <w:tcW w:w="14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1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0.98</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4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开展保密工作经费</w:t>
            </w:r>
          </w:p>
        </w:tc>
        <w:tc>
          <w:tcPr>
            <w:tcW w:w="12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印刷保密宣传材料，维护保密设备正常运行，开展保密宣传培训</w:t>
            </w:r>
          </w:p>
        </w:tc>
        <w:tc>
          <w:tcPr>
            <w:tcW w:w="14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1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0.9875</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4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效益指标</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社会效益指标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提高保密工作水平</w:t>
            </w:r>
          </w:p>
        </w:tc>
        <w:tc>
          <w:tcPr>
            <w:tcW w:w="12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提高机关单位的保密工作管理水平</w:t>
            </w:r>
          </w:p>
        </w:tc>
        <w:tc>
          <w:tcPr>
            <w:tcW w:w="14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30.00</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11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较上年提高</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保密水平得到提高</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4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满意度指标</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服务对象满意度指标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服务对象满意</w:t>
            </w:r>
          </w:p>
        </w:tc>
        <w:tc>
          <w:tcPr>
            <w:tcW w:w="12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服务对象对保密宣传教育及保密工作指导满意度</w:t>
            </w:r>
          </w:p>
        </w:tc>
        <w:tc>
          <w:tcPr>
            <w:tcW w:w="14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1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0.98</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4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预算执行率</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预算执行率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自评总分</w:t>
            </w:r>
          </w:p>
        </w:tc>
        <w:tc>
          <w:tcPr>
            <w:tcW w:w="4259" w:type="pct"/>
            <w:gridSpan w:val="10"/>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五、存在问题</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原因及整改措施</w:t>
            </w:r>
          </w:p>
        </w:tc>
        <w:tc>
          <w:tcPr>
            <w:tcW w:w="4596" w:type="pct"/>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596" w:type="pct"/>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填报人:</w:t>
            </w:r>
          </w:p>
        </w:tc>
        <w:tc>
          <w:tcPr>
            <w:tcW w:w="1186"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于跃</w:t>
            </w: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联系电话:</w:t>
            </w:r>
          </w:p>
        </w:tc>
        <w:tc>
          <w:tcPr>
            <w:tcW w:w="2111" w:type="pct"/>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18633535656</w:t>
            </w:r>
          </w:p>
        </w:tc>
      </w:tr>
    </w:tbl>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（三）部门评价项目绩效评价结果</w:t>
      </w:r>
      <w:bookmarkStart w:id="0" w:name="_GoBack"/>
      <w:bookmarkEnd w:id="0"/>
    </w:p>
    <w:p>
      <w:pPr>
        <w:widowControl/>
        <w:spacing w:before="0" w:beforeLines="0" w:beforeAutospacing="0" w:after="0" w:afterLines="0" w:afterAutospacing="0" w:line="360" w:lineRule="auto"/>
        <w:ind w:firstLine="640" w:firstLineChars="200"/>
        <w:jc w:val="left"/>
        <w:rPr>
          <w:rFonts w:hint="eastAsia" w:ascii="Times New Roman" w:eastAsia="仿宋_GB2312"/>
          <w:sz w:val="32"/>
          <w:szCs w:val="32"/>
          <w:lang w:eastAsia="zh-CN"/>
        </w:rPr>
      </w:pPr>
      <w:r>
        <w:rPr>
          <w:rFonts w:hint="eastAsia" w:ascii="Times New Roman" w:eastAsia="仿宋_GB2312"/>
          <w:sz w:val="32"/>
          <w:szCs w:val="32"/>
          <w:lang w:eastAsia="zh-CN"/>
        </w:rPr>
        <w:t>无</w:t>
      </w:r>
    </w:p>
    <w:p>
      <w:pPr>
        <w:widowControl/>
        <w:spacing w:before="0" w:beforeLines="0" w:beforeAutospacing="0" w:after="0" w:afterLines="0" w:afterAutospacing="0" w:line="360" w:lineRule="auto"/>
        <w:ind w:firstLine="640" w:firstLineChars="200"/>
        <w:jc w:val="left"/>
        <w:rPr>
          <w:rFonts w:ascii="Times New Roman" w:eastAsia="黑体"/>
          <w:sz w:val="32"/>
          <w:szCs w:val="32"/>
        </w:rPr>
      </w:pPr>
      <w:r>
        <w:rPr>
          <w:rFonts w:ascii="Times New Roman" w:eastAsia="黑体"/>
          <w:b w:val="0"/>
          <w:sz w:val="32"/>
          <w:szCs w:val="32"/>
        </w:rPr>
        <w:t>十、其他需要说明的情况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1.本部门2024年度政府性基金预算财政拨款收入支出决算表（公开07表）、国有资本经营预算财政拨款支出决算表（公开08表）无相应收支，故空表列示。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由于决算公开表格中金额数值应当保留两位小数，公开数据为四舍五入计算结果，个别数据合计项与分项之和存在小数点后差额，特此说明。</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第四部分   名词解释</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b w:val="0"/>
          <w:sz w:val="32"/>
          <w:szCs w:val="32"/>
        </w:rPr>
        <w:t>指单位从同级财政部门取得的财政预算资金。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b w:val="0"/>
          <w:sz w:val="32"/>
          <w:szCs w:val="32"/>
        </w:rPr>
        <w:t>指事业单位开展专业业务活动及辅助活动取得的收入。</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b w:val="0"/>
          <w:sz w:val="32"/>
          <w:szCs w:val="32"/>
        </w:rPr>
        <w:t>指事业单位在专业业务活动及其辅助活动之外开展非独立核算经营活动取得的收入。</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b w:val="0"/>
          <w:sz w:val="32"/>
          <w:szCs w:val="32"/>
        </w:rPr>
        <w:t>指单位取得的除上述收入以外的各项收入。主要是事业单位固定资产出租收入、存款利息收入等。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b w:val="0"/>
          <w:sz w:val="32"/>
          <w:szCs w:val="32"/>
        </w:rPr>
        <w:t>指事业单位按照预算管理要求使用非财政拨款结余弥补收支差额的金额，以及使用专用结余安排支出的金额。</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b w:val="0"/>
          <w:sz w:val="32"/>
          <w:szCs w:val="32"/>
        </w:rPr>
        <w:t>指单位以前年度尚未完成、结转到本年仍按原规定用途继续使用的资金，或项目已完成等产生的结余资金。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b w:val="0"/>
          <w:sz w:val="32"/>
          <w:szCs w:val="32"/>
        </w:rPr>
        <w:t>指事业单位按照会计制度规定缴纳的所得税、提取的专用结余以及转入非财政拨款结余的金额等。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b w:val="0"/>
          <w:sz w:val="32"/>
          <w:szCs w:val="32"/>
        </w:rPr>
        <w:t>指单位按有关规定结转到下年或以后年度继续使用的资金，或项目已完成等产生的结余资金。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b w:val="0"/>
          <w:sz w:val="32"/>
          <w:szCs w:val="32"/>
        </w:rPr>
        <w:t>指为保障机构正常运转、完成日常工作任务而发生的人员支出和公用支出。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b w:val="0"/>
          <w:sz w:val="32"/>
          <w:szCs w:val="32"/>
        </w:rPr>
        <w:t>指在基本支出之外为完成特定行政任务和事业发展目标所发生的支出。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 ：</w:t>
      </w:r>
      <w:r>
        <w:rPr>
          <w:rFonts w:ascii="Times New Roman" w:eastAsia="仿宋_GB2312"/>
          <w:b w:val="0"/>
          <w:sz w:val="32"/>
          <w:szCs w:val="32"/>
        </w:rPr>
        <w:t>指事业单位在专业业务活动及其辅助活动之外开展非独立核算经营活动发生的支出。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b w:val="0"/>
          <w:sz w:val="32"/>
          <w:szCs w:val="32"/>
        </w:rPr>
        <w:t>填列由各级非发展与改革部门集中安排的用于购置固定资产、战备性和应急性储备、土地和无形资产，以及购建基础设施、大型修缮和财政支持企业更新改造所发生的支出。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b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b w:val="0"/>
          <w:sz w:val="32"/>
          <w:szCs w:val="32"/>
        </w:rPr>
        <w:t>填列单位除公务用车运行维护费以外的其他交通费用。如公务交通补贴、租车费用、出租车费用，飞机、船舶等燃料费、维修费、保险费等。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b w:val="0"/>
          <w:sz w:val="32"/>
          <w:szCs w:val="32"/>
        </w:rPr>
        <w:t>填列单位公务用车车辆购置支出（含车辆购置税、牌照费）。</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b w:val="0"/>
          <w:sz w:val="32"/>
          <w:szCs w:val="32"/>
        </w:rPr>
        <w:t>填列单位除公务用车外的其他各类交通工具（如船舶、飞机等）购置支出（含车辆购置税、牌照费）。</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b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651DF26-2C92-4BBC-B087-65A45A6980BE}"/>
  </w:font>
  <w:font w:name="黑体">
    <w:panose1 w:val="02010609060101010101"/>
    <w:charset w:val="86"/>
    <w:family w:val="auto"/>
    <w:pitch w:val="default"/>
    <w:sig w:usb0="800002BF" w:usb1="38CF7CFA" w:usb2="00000016" w:usb3="00000000" w:csb0="00040001" w:csb1="00000000"/>
    <w:embedRegular r:id="rId2" w:fontKey="{8B1093C7-294F-47AB-A76D-3D46211847D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F6A8393D-E0FC-4000-8BDD-3553593CFCB8}"/>
  </w:font>
  <w:font w:name="仿宋">
    <w:panose1 w:val="02010609060101010101"/>
    <w:charset w:val="86"/>
    <w:family w:val="modern"/>
    <w:pitch w:val="default"/>
    <w:sig w:usb0="800002BF" w:usb1="38CF7CFA" w:usb2="00000016" w:usb3="00000000" w:csb0="00040001" w:csb1="00000000"/>
    <w:embedRegular r:id="rId4" w:fontKey="{8AC25005-7AAA-486E-A6A5-E644E219B963}"/>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embedRegular r:id="rId5" w:fontKey="{48AE0FE0-D69A-4C4A-B238-5F81B47D7AFB}"/>
  </w:font>
  <w:font w:name="方正小标宋_GBK">
    <w:panose1 w:val="02000000000000000000"/>
    <w:charset w:val="86"/>
    <w:family w:val="script"/>
    <w:pitch w:val="default"/>
    <w:sig w:usb0="00000000" w:usb1="00000000" w:usb2="00000000" w:usb3="00000000" w:csb0="00000000" w:csb1="00000000"/>
    <w:embedRegular r:id="rId6" w:fontKey="{99B3F88A-D588-4FC3-A496-E7F692EADF4A}"/>
  </w:font>
  <w:font w:name="仿宋_GB2312">
    <w:panose1 w:val="02010609030101010101"/>
    <w:charset w:val="86"/>
    <w:family w:val="auto"/>
    <w:pitch w:val="default"/>
    <w:sig w:usb0="00000001" w:usb1="080E0000" w:usb2="00000000" w:usb3="00000000" w:csb0="00040000" w:csb1="00000000"/>
    <w:embedRegular r:id="rId7" w:fontKey="{B7FF77B4-F2FF-4365-AD11-92A8E47DD554}"/>
  </w:font>
  <w:font w:name="ArialUnicodeMS">
    <w:altName w:val="Malgun Gothic"/>
    <w:panose1 w:val="00000000000000000000"/>
    <w:charset w:val="81"/>
    <w:family w:val="auto"/>
    <w:pitch w:val="default"/>
    <w:sig w:usb0="00000000" w:usb1="00000000" w:usb2="00000010" w:usb3="00000000" w:csb0="00080001" w:csb1="00000000"/>
    <w:embedRegular r:id="rId8" w:fontKey="{93AB0F50-B96C-48CD-B0BB-75916F14E895}"/>
  </w:font>
  <w:font w:name="方正仿宋_GB2312">
    <w:altName w:val="仿宋"/>
    <w:panose1 w:val="02000000000000000000"/>
    <w:charset w:val="86"/>
    <w:family w:val="auto"/>
    <w:pitch w:val="default"/>
    <w:sig w:usb0="00000000" w:usb1="00000000" w:usb2="00000012" w:usb3="00000000" w:csb0="00040001" w:csb1="00000000"/>
    <w:embedRegular r:id="rId9" w:fontKey="{D56B6063-16D8-40D8-AD9B-D513254FB465}"/>
  </w:font>
  <w:font w:name="Malgun Gothic">
    <w:panose1 w:val="020B0503020000020004"/>
    <w:charset w:val="81"/>
    <w:family w:val="auto"/>
    <w:pitch w:val="default"/>
    <w:sig w:usb0="900002AF" w:usb1="01D77CFB" w:usb2="00000012" w:usb3="00000000" w:csb0="00080001" w:csb1="00000000"/>
  </w:font>
  <w:font w:name="方正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9613E"/>
    <w:multiLevelType w:val="singleLevel"/>
    <w:tmpl w:val="4FE9613E"/>
    <w:lvl w:ilvl="0" w:tentative="0">
      <w:start w:val="1"/>
      <w:numFmt w:val="decimal"/>
      <w:suff w:val="space"/>
      <w:lvlText w:val="%1."/>
      <w:lvlJc w:val="left"/>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BD6910"/>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E45261"/>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DA74E5"/>
    <w:rsid w:val="28EA3248"/>
    <w:rsid w:val="28F879DA"/>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FC7AC2"/>
    <w:rsid w:val="301430AF"/>
    <w:rsid w:val="302F637C"/>
    <w:rsid w:val="30630612"/>
    <w:rsid w:val="308E59B0"/>
    <w:rsid w:val="30B10568"/>
    <w:rsid w:val="30E55DD3"/>
    <w:rsid w:val="30E60399"/>
    <w:rsid w:val="3108133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5A770B"/>
    <w:rsid w:val="338B4A07"/>
    <w:rsid w:val="33944811"/>
    <w:rsid w:val="33CE0488"/>
    <w:rsid w:val="341D31EE"/>
    <w:rsid w:val="34262463"/>
    <w:rsid w:val="34296F31"/>
    <w:rsid w:val="34340A27"/>
    <w:rsid w:val="346A2989"/>
    <w:rsid w:val="348865E9"/>
    <w:rsid w:val="348F70D5"/>
    <w:rsid w:val="349D2BAD"/>
    <w:rsid w:val="34B25886"/>
    <w:rsid w:val="35277FF8"/>
    <w:rsid w:val="356C6383"/>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945642"/>
    <w:rsid w:val="3FBC0EF7"/>
    <w:rsid w:val="3FCD2AB9"/>
    <w:rsid w:val="3FD17600"/>
    <w:rsid w:val="401915C7"/>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630258"/>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6232437"/>
    <w:rsid w:val="56541A75"/>
    <w:rsid w:val="568832FC"/>
    <w:rsid w:val="568C4181"/>
    <w:rsid w:val="570725A9"/>
    <w:rsid w:val="5714693E"/>
    <w:rsid w:val="571D0C9C"/>
    <w:rsid w:val="573A16CE"/>
    <w:rsid w:val="579C7F80"/>
    <w:rsid w:val="57B30D7C"/>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6CB5E2D"/>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9DB5F21"/>
    <w:rsid w:val="6A0E3FB4"/>
    <w:rsid w:val="6A292754"/>
    <w:rsid w:val="6A5E3B28"/>
    <w:rsid w:val="6A6B1EBE"/>
    <w:rsid w:val="6A8F43F7"/>
    <w:rsid w:val="6AD625F3"/>
    <w:rsid w:val="6AF942B8"/>
    <w:rsid w:val="6B7218BE"/>
    <w:rsid w:val="6B750BA9"/>
    <w:rsid w:val="6BB93285"/>
    <w:rsid w:val="6C0C698C"/>
    <w:rsid w:val="6C222401"/>
    <w:rsid w:val="6C56267F"/>
    <w:rsid w:val="6C826EF9"/>
    <w:rsid w:val="6C8A11BF"/>
    <w:rsid w:val="6CAE4C93"/>
    <w:rsid w:val="6CB14F16"/>
    <w:rsid w:val="6CEC2069"/>
    <w:rsid w:val="6D0B1869"/>
    <w:rsid w:val="6D65402D"/>
    <w:rsid w:val="6D683822"/>
    <w:rsid w:val="6D8D136C"/>
    <w:rsid w:val="6DBF2759"/>
    <w:rsid w:val="6DC96F36"/>
    <w:rsid w:val="6DEF57E6"/>
    <w:rsid w:val="6DFA3EBF"/>
    <w:rsid w:val="6E3E63D2"/>
    <w:rsid w:val="6E5F7BE6"/>
    <w:rsid w:val="6E683789"/>
    <w:rsid w:val="6E6918C6"/>
    <w:rsid w:val="6E69248F"/>
    <w:rsid w:val="6EEB4AC4"/>
    <w:rsid w:val="6F212DD6"/>
    <w:rsid w:val="6F3B5912"/>
    <w:rsid w:val="6FA14A81"/>
    <w:rsid w:val="6FA3261F"/>
    <w:rsid w:val="6FB44BAA"/>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6A729D"/>
    <w:rsid w:val="73177841"/>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6120141"/>
    <w:rsid w:val="768216BE"/>
    <w:rsid w:val="76C23B43"/>
    <w:rsid w:val="76FD6F97"/>
    <w:rsid w:val="770218E8"/>
    <w:rsid w:val="779469CE"/>
    <w:rsid w:val="77C875A5"/>
    <w:rsid w:val="78A27DF6"/>
    <w:rsid w:val="79285B3A"/>
    <w:rsid w:val="79490B03"/>
    <w:rsid w:val="79625CA9"/>
    <w:rsid w:val="79A91196"/>
    <w:rsid w:val="7A0B32D3"/>
    <w:rsid w:val="7A0D291F"/>
    <w:rsid w:val="7AC13CD3"/>
    <w:rsid w:val="7AE10264"/>
    <w:rsid w:val="7AE4248E"/>
    <w:rsid w:val="7B0F3064"/>
    <w:rsid w:val="7B4A207F"/>
    <w:rsid w:val="7B936F45"/>
    <w:rsid w:val="7BA47419"/>
    <w:rsid w:val="7BB10D45"/>
    <w:rsid w:val="7BB44151"/>
    <w:rsid w:val="7C656A39"/>
    <w:rsid w:val="7CB93996"/>
    <w:rsid w:val="7CBE0F99"/>
    <w:rsid w:val="7D4E45F1"/>
    <w:rsid w:val="7DFB6D82"/>
    <w:rsid w:val="7E1D71D1"/>
    <w:rsid w:val="7E246254"/>
    <w:rsid w:val="7E553215"/>
    <w:rsid w:val="7E6D090F"/>
    <w:rsid w:val="7ECC66B2"/>
    <w:rsid w:val="7F2914C3"/>
    <w:rsid w:val="7F5F2ED6"/>
    <w:rsid w:val="7FA837EF"/>
    <w:rsid w:val="7FC36955"/>
    <w:rsid w:val="7FE903A0"/>
    <w:rsid w:val="7FF07065"/>
    <w:rsid w:val="7FF97946"/>
    <w:rsid w:val="7FFE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1115.61</c:v>
                </c:pt>
                <c:pt idx="1">
                  <c:v>934.42</c:v>
                </c:pt>
              </c:numCache>
            </c:numRef>
          </c:val>
        </c:ser>
        <c:dLbls>
          <c:showLegendKey val="0"/>
          <c:showVal val="1"/>
          <c:showCatName val="0"/>
          <c:showSerName val="0"/>
          <c:showPercent val="0"/>
          <c:showBubbleSize val="0"/>
        </c:dLbls>
        <c:gapWidth val="246"/>
        <c:overlap val="-28"/>
        <c:axId val="817088452"/>
        <c:axId val="587069473"/>
      </c:barChart>
      <c:catAx>
        <c:axId val="8170884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069473"/>
        <c:crosses val="autoZero"/>
        <c:auto val="1"/>
        <c:lblAlgn val="ctr"/>
        <c:lblOffset val="100"/>
        <c:noMultiLvlLbl val="0"/>
      </c:catAx>
      <c:valAx>
        <c:axId val="5870694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0884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2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5"/>
                  <c:y val="0.4491606459838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9344171.63</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5"/>
                  <c:y val="0.7182103697407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8274266.03</c:v>
                </c:pt>
                <c:pt idx="1">
                  <c:v>1069905.6</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1101.11</c:v>
                </c:pt>
                <c:pt idx="1">
                  <c:v>1101.11</c:v>
                </c:pt>
                <c:pt idx="2">
                  <c:v>1101.11</c:v>
                </c:pt>
                <c:pt idx="3">
                  <c:v>1101.11</c:v>
                </c:pt>
                <c:pt idx="4">
                  <c:v>0</c:v>
                </c:pt>
                <c:pt idx="5">
                  <c:v>0</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934.42</c:v>
                </c:pt>
                <c:pt idx="1">
                  <c:v>934.42</c:v>
                </c:pt>
                <c:pt idx="2">
                  <c:v>934.42</c:v>
                </c:pt>
                <c:pt idx="3">
                  <c:v>934.42</c:v>
                </c:pt>
                <c:pt idx="4">
                  <c:v>0</c:v>
                </c:pt>
                <c:pt idx="5">
                  <c:v>0</c:v>
                </c:pt>
                <c:pt idx="6">
                  <c:v>0</c:v>
                </c:pt>
                <c:pt idx="7">
                  <c:v>0</c:v>
                </c:pt>
              </c:numCache>
            </c:numRef>
          </c:val>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2124.05</c:v>
                </c:pt>
                <c:pt idx="1">
                  <c:v>2124.05</c:v>
                </c:pt>
                <c:pt idx="2">
                  <c:v>2124.05</c:v>
                </c:pt>
                <c:pt idx="3">
                  <c:v>2124.05</c:v>
                </c:pt>
                <c:pt idx="4">
                  <c:v>0</c:v>
                </c:pt>
                <c:pt idx="5">
                  <c:v>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934.42</c:v>
                </c:pt>
                <c:pt idx="1">
                  <c:v>934.42</c:v>
                </c:pt>
                <c:pt idx="2">
                  <c:v>934.42</c:v>
                </c:pt>
                <c:pt idx="3">
                  <c:v>934.42</c:v>
                </c:pt>
                <c:pt idx="4">
                  <c:v>0</c:v>
                </c:pt>
                <c:pt idx="5">
                  <c:v>0</c:v>
                </c:pt>
                <c:pt idx="6">
                  <c:v>0</c:v>
                </c:pt>
                <c:pt idx="7">
                  <c:v>0</c:v>
                </c:pt>
              </c:numCache>
            </c:numRef>
          </c:val>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spPr>
              <a:solidFill>
                <a:schemeClr val="accent5">
                  <a:lumMod val="80000"/>
                  <a:lumOff val="20000"/>
                </a:schemeClr>
              </a:solidFill>
              <a:ln>
                <a:solidFill>
                  <a:schemeClr val="bg1"/>
                </a:solidFill>
              </a:ln>
              <a:effectLst/>
            </c:spPr>
          </c:dPt>
          <c:dPt>
            <c:idx val="17"/>
            <c:bubble3D val="0"/>
            <c:spPr>
              <a:solidFill>
                <a:schemeClr val="accent6">
                  <a:lumMod val="80000"/>
                  <a:lumOff val="20000"/>
                </a:schemeClr>
              </a:solidFill>
              <a:ln>
                <a:solidFill>
                  <a:schemeClr val="bg1"/>
                </a:solidFill>
              </a:ln>
              <a:effectLst/>
            </c:spPr>
          </c:dPt>
          <c:dPt>
            <c:idx val="18"/>
            <c:bubble3D val="0"/>
            <c:spPr>
              <a:solidFill>
                <a:schemeClr val="accent1">
                  <a:lumMod val="80000"/>
                </a:schemeClr>
              </a:solidFill>
              <a:ln>
                <a:solidFill>
                  <a:schemeClr val="bg1"/>
                </a:solidFill>
              </a:ln>
              <a:effectLst/>
            </c:spPr>
          </c:dPt>
          <c:dPt>
            <c:idx val="19"/>
            <c:bubble3D val="0"/>
            <c:spPr>
              <a:solidFill>
                <a:schemeClr val="accent2">
                  <a:lumMod val="80000"/>
                </a:schemeClr>
              </a:solidFill>
              <a:ln>
                <a:solidFill>
                  <a:schemeClr val="bg1"/>
                </a:solidFill>
              </a:ln>
              <a:effectLst/>
            </c:spPr>
          </c:dPt>
          <c:dPt>
            <c:idx val="20"/>
            <c:bubble3D val="0"/>
            <c:spPr>
              <a:solidFill>
                <a:schemeClr val="accent3">
                  <a:lumMod val="80000"/>
                </a:schemeClr>
              </a:solidFill>
              <a:ln>
                <a:solidFill>
                  <a:schemeClr val="bg1"/>
                </a:solidFill>
              </a:ln>
              <a:effectLst/>
            </c:spPr>
          </c:dPt>
          <c:dPt>
            <c:idx val="21"/>
            <c:bubble3D val="0"/>
            <c:spPr>
              <a:solidFill>
                <a:schemeClr val="accent4">
                  <a:lumMod val="80000"/>
                </a:schemeClr>
              </a:solidFill>
              <a:ln>
                <a:solidFill>
                  <a:schemeClr val="bg1"/>
                </a:solidFill>
              </a:ln>
              <a:effectLst/>
            </c:spPr>
          </c:dPt>
          <c:dPt>
            <c:idx val="22"/>
            <c:bubble3D val="0"/>
            <c:spPr>
              <a:solidFill>
                <a:schemeClr val="accent5">
                  <a:lumMod val="80000"/>
                </a:schemeClr>
              </a:solidFill>
              <a:ln>
                <a:solidFill>
                  <a:schemeClr val="bg1"/>
                </a:solidFill>
              </a:ln>
              <a:effectLst/>
            </c:spPr>
          </c:dPt>
          <c:dPt>
            <c:idx val="23"/>
            <c:bubble3D val="0"/>
            <c:spPr>
              <a:solidFill>
                <a:schemeClr val="accent6">
                  <a:lumMod val="80000"/>
                </a:schemeClr>
              </a:solidFill>
              <a:ln>
                <a:solidFill>
                  <a:schemeClr val="bg1"/>
                </a:solidFill>
              </a:ln>
              <a:effectLst/>
            </c:spPr>
          </c:dPt>
          <c:dPt>
            <c:idx val="24"/>
            <c:bubble3D val="0"/>
            <c:spPr>
              <a:solidFill>
                <a:schemeClr val="accent1">
                  <a:lumMod val="60000"/>
                  <a:lumOff val="40000"/>
                </a:schemeClr>
              </a:solidFill>
              <a:ln>
                <a:solidFill>
                  <a:schemeClr val="bg1"/>
                </a:solidFill>
              </a:ln>
              <a:effectLst/>
            </c:spPr>
          </c:dPt>
          <c:dPt>
            <c:idx val="25"/>
            <c:bubble3D val="0"/>
            <c:spPr>
              <a:solidFill>
                <a:schemeClr val="accent2">
                  <a:lumMod val="60000"/>
                  <a:lumOff val="40000"/>
                </a:schemeClr>
              </a:solidFill>
              <a:ln>
                <a:solidFill>
                  <a:schemeClr val="bg1"/>
                </a:solidFill>
              </a:ln>
              <a:effectLst/>
            </c:spPr>
          </c:dPt>
          <c:dLbls>
            <c:delete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631.55</c:v>
                </c:pt>
                <c:pt idx="1">
                  <c:v>0</c:v>
                </c:pt>
                <c:pt idx="2">
                  <c:v>0</c:v>
                </c:pt>
                <c:pt idx="3">
                  <c:v>0</c:v>
                </c:pt>
                <c:pt idx="4">
                  <c:v>0</c:v>
                </c:pt>
                <c:pt idx="5">
                  <c:v>0</c:v>
                </c:pt>
                <c:pt idx="6">
                  <c:v>0</c:v>
                </c:pt>
                <c:pt idx="7">
                  <c:v>196.66</c:v>
                </c:pt>
                <c:pt idx="8">
                  <c:v>56.38</c:v>
                </c:pt>
                <c:pt idx="9">
                  <c:v>0</c:v>
                </c:pt>
                <c:pt idx="10">
                  <c:v>0</c:v>
                </c:pt>
                <c:pt idx="11">
                  <c:v>0</c:v>
                </c:pt>
                <c:pt idx="12">
                  <c:v>0</c:v>
                </c:pt>
                <c:pt idx="13">
                  <c:v>0</c:v>
                </c:pt>
                <c:pt idx="14">
                  <c:v>0</c:v>
                </c:pt>
                <c:pt idx="15">
                  <c:v>0</c:v>
                </c:pt>
                <c:pt idx="16">
                  <c:v>0</c:v>
                </c:pt>
                <c:pt idx="17">
                  <c:v>0</c:v>
                </c:pt>
                <c:pt idx="18">
                  <c:v>49.82</c:v>
                </c:pt>
                <c:pt idx="19">
                  <c:v>0</c:v>
                </c:pt>
                <c:pt idx="20">
                  <c:v>0</c:v>
                </c:pt>
                <c:pt idx="21">
                  <c:v>0</c:v>
                </c:pt>
                <c:pt idx="22">
                  <c:v>0</c:v>
                </c:pt>
                <c:pt idx="23">
                  <c:v>0</c:v>
                </c:pt>
                <c:pt idx="24">
                  <c:v>0</c:v>
                </c:pt>
                <c:pt idx="2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25</Pages>
  <Words>611</Words>
  <Characters>2169</Characters>
  <Lines>86</Lines>
  <Paragraphs>24</Paragraphs>
  <TotalTime>3</TotalTime>
  <ScaleCrop>false</ScaleCrop>
  <LinksUpToDate>false</LinksUpToDate>
  <CharactersWithSpaces>2170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2023-08-04T07:55:00Z</dcterms:created>
  <dc:creator>王明新TIAD</dc:creator>
  <cp:lastModifiedBy>Administrator</cp:lastModifiedBy>
  <cp:lastPrinted>2023-08-04T01:00:00Z</cp:lastPrinted>
  <dcterms:modified xsi:type="dcterms:W3CDTF">2025-10-13T07:20:02Z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eyJoZGlkIjoiYjA3YzVjY2RhYzM1OWI4MmYzZjdlYWUzZWM2YTQyNTYiLCJ1c2VySWQiOiIxNTIwMzY1OTkzIn0=</vt:lpwstr>
  </property>
</Properties>
</file>